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38" w:rsidRPr="00C74E28" w:rsidRDefault="00553B38" w:rsidP="00553B38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C74E28">
        <w:rPr>
          <w:rFonts w:ascii="Times New Roman" w:eastAsiaTheme="minorEastAsia" w:hAnsi="Times New Roman"/>
          <w:b/>
          <w:sz w:val="36"/>
          <w:szCs w:val="36"/>
        </w:rPr>
        <w:t>2</w:t>
      </w:r>
      <w:r w:rsidRPr="00C74E28">
        <w:rPr>
          <w:rFonts w:ascii="Times New Roman" w:eastAsiaTheme="minorEastAsia" w:hAnsi="Times New Roman"/>
          <w:b/>
          <w:sz w:val="36"/>
          <w:szCs w:val="36"/>
        </w:rPr>
        <w:t>015</w:t>
      </w:r>
      <w:r w:rsidRPr="00C74E28">
        <w:rPr>
          <w:rFonts w:ascii="Times New Roman" w:eastAsiaTheme="minorEastAsia" w:hAnsi="Times New Roman"/>
          <w:b/>
          <w:sz w:val="36"/>
          <w:szCs w:val="36"/>
        </w:rPr>
        <w:t>年</w:t>
      </w:r>
      <w:r w:rsidR="00994901" w:rsidRPr="00C74E28">
        <w:rPr>
          <w:rFonts w:ascii="Times New Roman" w:eastAsiaTheme="minorEastAsia" w:hAnsi="Times New Roman"/>
          <w:b/>
          <w:sz w:val="36"/>
          <w:szCs w:val="36"/>
        </w:rPr>
        <w:t>重庆大学</w:t>
      </w:r>
      <w:r w:rsidRPr="00C74E28">
        <w:rPr>
          <w:rFonts w:ascii="Times New Roman" w:eastAsiaTheme="minorEastAsia" w:hAnsi="Times New Roman"/>
          <w:b/>
          <w:sz w:val="36"/>
          <w:szCs w:val="36"/>
        </w:rPr>
        <w:t>物理学院</w:t>
      </w:r>
    </w:p>
    <w:p w:rsidR="00432462" w:rsidRDefault="00553B38" w:rsidP="00553B38">
      <w:pPr>
        <w:jc w:val="center"/>
        <w:rPr>
          <w:rFonts w:ascii="Times New Roman" w:eastAsiaTheme="minorEastAsia" w:hAnsi="Times New Roman" w:hint="eastAsia"/>
          <w:b/>
          <w:sz w:val="36"/>
          <w:szCs w:val="36"/>
        </w:rPr>
      </w:pPr>
      <w:r w:rsidRPr="00C74E28">
        <w:rPr>
          <w:rFonts w:ascii="Times New Roman" w:eastAsiaTheme="minorEastAsia" w:hAnsi="Times New Roman"/>
          <w:b/>
          <w:sz w:val="36"/>
          <w:szCs w:val="36"/>
        </w:rPr>
        <w:t>研究生国家奖学金拟奖励研究生名单</w:t>
      </w:r>
      <w:r w:rsidRPr="00C74E28">
        <w:rPr>
          <w:rFonts w:ascii="Times New Roman" w:eastAsiaTheme="minorEastAsia" w:hAnsi="Times New Roman"/>
          <w:b/>
          <w:sz w:val="36"/>
          <w:szCs w:val="36"/>
        </w:rPr>
        <w:t>公示</w:t>
      </w:r>
    </w:p>
    <w:p w:rsidR="00C74E28" w:rsidRPr="00C74E28" w:rsidRDefault="00C74E28" w:rsidP="00553B38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</w:p>
    <w:p w:rsidR="00432462" w:rsidRPr="004D7567" w:rsidRDefault="00432462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根据《</w:t>
      </w:r>
      <w:r w:rsidR="00C15F52" w:rsidRPr="004D7567">
        <w:rPr>
          <w:rFonts w:ascii="Times New Roman" w:eastAsiaTheme="minorEastAsia" w:hAnsi="Times New Roman"/>
          <w:sz w:val="24"/>
          <w:szCs w:val="24"/>
        </w:rPr>
        <w:t>重庆大学研究生国家奖学金实施办法</w:t>
      </w:r>
      <w:r w:rsidRPr="004D7567">
        <w:rPr>
          <w:rFonts w:ascii="Times New Roman" w:eastAsiaTheme="minorEastAsia" w:hAnsi="Times New Roman"/>
          <w:sz w:val="24"/>
          <w:szCs w:val="24"/>
        </w:rPr>
        <w:t>》（</w:t>
      </w:r>
      <w:r w:rsidR="002A129D" w:rsidRPr="004D7567">
        <w:rPr>
          <w:rFonts w:ascii="Times New Roman" w:eastAsiaTheme="minorEastAsia" w:hAnsi="Times New Roman"/>
          <w:sz w:val="24"/>
          <w:szCs w:val="24"/>
        </w:rPr>
        <w:t>重大校〔</w:t>
      </w:r>
      <w:r w:rsidR="002A129D" w:rsidRPr="004D7567">
        <w:rPr>
          <w:rFonts w:ascii="Times New Roman" w:eastAsiaTheme="minorEastAsia" w:hAnsi="Times New Roman"/>
          <w:sz w:val="24"/>
          <w:szCs w:val="24"/>
        </w:rPr>
        <w:t>2014</w:t>
      </w:r>
      <w:r w:rsidR="002A129D" w:rsidRPr="004D7567">
        <w:rPr>
          <w:rFonts w:ascii="Times New Roman" w:eastAsiaTheme="minorEastAsia" w:hAnsi="Times New Roman"/>
          <w:sz w:val="24"/>
          <w:szCs w:val="24"/>
        </w:rPr>
        <w:t>〕</w:t>
      </w:r>
      <w:r w:rsidR="002A129D" w:rsidRPr="004D7567">
        <w:rPr>
          <w:rFonts w:ascii="Times New Roman" w:eastAsiaTheme="minorEastAsia" w:hAnsi="Times New Roman"/>
          <w:sz w:val="24"/>
          <w:szCs w:val="24"/>
        </w:rPr>
        <w:t>290</w:t>
      </w:r>
      <w:r w:rsidR="002A129D" w:rsidRPr="004D7567">
        <w:rPr>
          <w:rFonts w:ascii="Times New Roman" w:eastAsiaTheme="minorEastAsia" w:hAnsi="Times New Roman"/>
          <w:sz w:val="24"/>
          <w:szCs w:val="24"/>
        </w:rPr>
        <w:t>号</w:t>
      </w:r>
      <w:r w:rsidRPr="004D7567">
        <w:rPr>
          <w:rFonts w:ascii="Times New Roman" w:eastAsiaTheme="minorEastAsia" w:hAnsi="Times New Roman"/>
          <w:sz w:val="24"/>
          <w:szCs w:val="24"/>
        </w:rPr>
        <w:t>）精神，按照《</w:t>
      </w:r>
      <w:r w:rsidR="000F3D4F" w:rsidRPr="004D7567">
        <w:rPr>
          <w:rFonts w:ascii="Times New Roman" w:eastAsiaTheme="minorEastAsia" w:hAnsi="Times New Roman"/>
          <w:sz w:val="24"/>
          <w:szCs w:val="24"/>
        </w:rPr>
        <w:t>重庆大学物理学院研究生国家奖学金评审实施细则》</w:t>
      </w:r>
      <w:r w:rsidR="00EF3530" w:rsidRPr="004D7567">
        <w:rPr>
          <w:rFonts w:ascii="Times New Roman" w:eastAsiaTheme="minorEastAsia" w:hAnsi="Times New Roman"/>
          <w:sz w:val="24"/>
          <w:szCs w:val="24"/>
        </w:rPr>
        <w:t>（</w:t>
      </w:r>
      <w:r w:rsidR="00EF3530" w:rsidRPr="004D7567">
        <w:rPr>
          <w:rFonts w:ascii="Times New Roman" w:eastAsiaTheme="minorEastAsia" w:hAnsi="Times New Roman"/>
          <w:sz w:val="24"/>
          <w:szCs w:val="24"/>
        </w:rPr>
        <w:t>2015.11</w:t>
      </w:r>
      <w:r w:rsidR="00EF3530" w:rsidRPr="004D7567">
        <w:rPr>
          <w:rFonts w:ascii="Times New Roman" w:eastAsiaTheme="minorEastAsia" w:hAnsi="Times New Roman"/>
          <w:sz w:val="24"/>
          <w:szCs w:val="24"/>
        </w:rPr>
        <w:t>）</w:t>
      </w:r>
      <w:r w:rsidRPr="004D7567">
        <w:rPr>
          <w:rFonts w:ascii="Times New Roman" w:eastAsiaTheme="minorEastAsia" w:hAnsi="Times New Roman"/>
          <w:sz w:val="24"/>
          <w:szCs w:val="24"/>
        </w:rPr>
        <w:t>，我院于</w:t>
      </w:r>
      <w:r w:rsidRPr="004D7567">
        <w:rPr>
          <w:rFonts w:ascii="Times New Roman" w:eastAsiaTheme="minorEastAsia" w:hAnsi="Times New Roman"/>
          <w:sz w:val="24"/>
          <w:szCs w:val="24"/>
        </w:rPr>
        <w:t>201</w:t>
      </w:r>
      <w:r w:rsidR="00984813" w:rsidRPr="004D7567">
        <w:rPr>
          <w:rFonts w:ascii="Times New Roman" w:eastAsiaTheme="minorEastAsia" w:hAnsi="Times New Roman"/>
          <w:sz w:val="24"/>
          <w:szCs w:val="24"/>
        </w:rPr>
        <w:t>5</w:t>
      </w:r>
      <w:r w:rsidRPr="004D7567">
        <w:rPr>
          <w:rFonts w:ascii="Times New Roman" w:eastAsiaTheme="minorEastAsia" w:hAnsi="Times New Roman"/>
          <w:sz w:val="24"/>
          <w:szCs w:val="24"/>
        </w:rPr>
        <w:t>年</w:t>
      </w:r>
      <w:r w:rsidR="00984813" w:rsidRPr="004D7567">
        <w:rPr>
          <w:rFonts w:ascii="Times New Roman" w:eastAsiaTheme="minorEastAsia" w:hAnsi="Times New Roman"/>
          <w:sz w:val="24"/>
          <w:szCs w:val="24"/>
        </w:rPr>
        <w:t>11</w:t>
      </w:r>
      <w:r w:rsidRPr="004D7567">
        <w:rPr>
          <w:rFonts w:ascii="Times New Roman" w:eastAsiaTheme="minorEastAsia" w:hAnsi="Times New Roman"/>
          <w:sz w:val="24"/>
          <w:szCs w:val="24"/>
        </w:rPr>
        <w:t>月</w:t>
      </w:r>
      <w:r w:rsidRPr="004D7567">
        <w:rPr>
          <w:rFonts w:ascii="Times New Roman" w:eastAsiaTheme="minorEastAsia" w:hAnsi="Times New Roman"/>
          <w:sz w:val="24"/>
          <w:szCs w:val="24"/>
        </w:rPr>
        <w:t>2</w:t>
      </w:r>
      <w:r w:rsidR="00984813" w:rsidRPr="004D7567">
        <w:rPr>
          <w:rFonts w:ascii="Times New Roman" w:eastAsiaTheme="minorEastAsia" w:hAnsi="Times New Roman"/>
          <w:sz w:val="24"/>
          <w:szCs w:val="24"/>
        </w:rPr>
        <w:t>5</w:t>
      </w:r>
      <w:r w:rsidRPr="004D7567">
        <w:rPr>
          <w:rFonts w:ascii="Times New Roman" w:eastAsiaTheme="minorEastAsia" w:hAnsi="Times New Roman"/>
          <w:sz w:val="24"/>
          <w:szCs w:val="24"/>
        </w:rPr>
        <w:t>日开展了</w:t>
      </w:r>
      <w:r w:rsidRPr="004D7567">
        <w:rPr>
          <w:rFonts w:ascii="Times New Roman" w:eastAsiaTheme="minorEastAsia" w:hAnsi="Times New Roman"/>
          <w:sz w:val="24"/>
          <w:szCs w:val="24"/>
        </w:rPr>
        <w:t>201</w:t>
      </w:r>
      <w:r w:rsidR="00FA74D4" w:rsidRPr="004D7567">
        <w:rPr>
          <w:rFonts w:ascii="Times New Roman" w:eastAsiaTheme="minorEastAsia" w:hAnsi="Times New Roman"/>
          <w:sz w:val="24"/>
          <w:szCs w:val="24"/>
        </w:rPr>
        <w:t>5</w:t>
      </w:r>
      <w:r w:rsidRPr="004D7567">
        <w:rPr>
          <w:rFonts w:ascii="Times New Roman" w:eastAsiaTheme="minorEastAsia" w:hAnsi="Times New Roman"/>
          <w:sz w:val="24"/>
          <w:szCs w:val="24"/>
        </w:rPr>
        <w:t>年度研究生国家奖学金的评审工作，现将</w:t>
      </w:r>
      <w:r w:rsidR="00F75846" w:rsidRPr="004D7567">
        <w:rPr>
          <w:rFonts w:ascii="Times New Roman" w:eastAsiaTheme="minorEastAsia" w:hAnsi="Times New Roman"/>
          <w:sz w:val="24"/>
          <w:szCs w:val="24"/>
        </w:rPr>
        <w:t>本年度</w:t>
      </w:r>
      <w:r w:rsidRPr="004D7567">
        <w:rPr>
          <w:rFonts w:ascii="Times New Roman" w:eastAsiaTheme="minorEastAsia" w:hAnsi="Times New Roman"/>
          <w:sz w:val="24"/>
          <w:szCs w:val="24"/>
        </w:rPr>
        <w:t>研究生国家奖学金</w:t>
      </w:r>
      <w:r w:rsidR="0046753E" w:rsidRPr="004D7567">
        <w:rPr>
          <w:rFonts w:ascii="Times New Roman" w:eastAsiaTheme="minorEastAsia" w:hAnsi="Times New Roman"/>
          <w:sz w:val="24"/>
          <w:szCs w:val="24"/>
        </w:rPr>
        <w:t>拟奖励名单</w:t>
      </w:r>
      <w:r w:rsidRPr="004D7567">
        <w:rPr>
          <w:rFonts w:ascii="Times New Roman" w:eastAsiaTheme="minorEastAsia" w:hAnsi="Times New Roman"/>
          <w:sz w:val="24"/>
          <w:szCs w:val="24"/>
        </w:rPr>
        <w:t>及</w:t>
      </w:r>
      <w:r w:rsidR="00D226F2" w:rsidRPr="004D7567">
        <w:rPr>
          <w:rFonts w:ascii="Times New Roman" w:eastAsiaTheme="minorEastAsia" w:hAnsi="Times New Roman"/>
          <w:sz w:val="24"/>
          <w:szCs w:val="24"/>
        </w:rPr>
        <w:t>其</w:t>
      </w:r>
      <w:r w:rsidRPr="004D7567">
        <w:rPr>
          <w:rFonts w:ascii="Times New Roman" w:eastAsiaTheme="minorEastAsia" w:hAnsi="Times New Roman"/>
          <w:sz w:val="24"/>
          <w:szCs w:val="24"/>
        </w:rPr>
        <w:t>相关信息公示如下：</w:t>
      </w:r>
    </w:p>
    <w:p w:rsidR="00432462" w:rsidRPr="004D7567" w:rsidRDefault="00432462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博士生：</w:t>
      </w:r>
      <w:r w:rsidR="00E6769E" w:rsidRPr="004D7567">
        <w:rPr>
          <w:rFonts w:ascii="Times New Roman" w:eastAsiaTheme="minorEastAsia" w:hAnsi="Times New Roman"/>
          <w:sz w:val="24"/>
          <w:szCs w:val="24"/>
        </w:rPr>
        <w:t>陈琳</w:t>
      </w:r>
      <w:r w:rsidRPr="004D7567">
        <w:rPr>
          <w:rFonts w:ascii="Times New Roman" w:eastAsiaTheme="minorEastAsia" w:hAnsi="Times New Roman"/>
          <w:sz w:val="24"/>
          <w:szCs w:val="24"/>
        </w:rPr>
        <w:t>、</w:t>
      </w:r>
      <w:r w:rsidR="00E6769E" w:rsidRPr="004D7567">
        <w:rPr>
          <w:rFonts w:ascii="Times New Roman" w:eastAsiaTheme="minorEastAsia" w:hAnsi="Times New Roman"/>
          <w:sz w:val="24"/>
          <w:szCs w:val="24"/>
        </w:rPr>
        <w:t>邓凤麟</w:t>
      </w:r>
    </w:p>
    <w:p w:rsidR="00432462" w:rsidRPr="004D7567" w:rsidRDefault="00432462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硕士生：</w:t>
      </w:r>
      <w:r w:rsidR="00271DBE" w:rsidRPr="004D7567">
        <w:rPr>
          <w:rFonts w:ascii="Times New Roman" w:eastAsiaTheme="minorEastAsia" w:hAnsi="Times New Roman"/>
          <w:sz w:val="24"/>
          <w:szCs w:val="24"/>
        </w:rPr>
        <w:t>夏晓娜</w:t>
      </w:r>
      <w:r w:rsidRPr="004D7567">
        <w:rPr>
          <w:rFonts w:ascii="Times New Roman" w:eastAsiaTheme="minorEastAsia" w:hAnsi="Times New Roman"/>
          <w:sz w:val="24"/>
          <w:szCs w:val="24"/>
        </w:rPr>
        <w:t>、</w:t>
      </w:r>
      <w:r w:rsidR="00271DBE" w:rsidRPr="004D7567">
        <w:rPr>
          <w:rFonts w:ascii="Times New Roman" w:eastAsiaTheme="minorEastAsia" w:hAnsi="Times New Roman"/>
          <w:sz w:val="24"/>
          <w:szCs w:val="24"/>
        </w:rPr>
        <w:t>许伟娜</w:t>
      </w:r>
      <w:r w:rsidRPr="004D7567">
        <w:rPr>
          <w:rFonts w:ascii="Times New Roman" w:eastAsiaTheme="minorEastAsia" w:hAnsi="Times New Roman"/>
          <w:sz w:val="24"/>
          <w:szCs w:val="24"/>
        </w:rPr>
        <w:t>、</w:t>
      </w:r>
      <w:r w:rsidR="00271DBE" w:rsidRPr="004D7567">
        <w:rPr>
          <w:rFonts w:ascii="Times New Roman" w:eastAsiaTheme="minorEastAsia" w:hAnsi="Times New Roman"/>
          <w:sz w:val="24"/>
          <w:szCs w:val="24"/>
        </w:rPr>
        <w:t>陈秋帆</w:t>
      </w:r>
      <w:r w:rsidRPr="004D7567">
        <w:rPr>
          <w:rFonts w:ascii="Times New Roman" w:eastAsiaTheme="minorEastAsia" w:hAnsi="Times New Roman"/>
          <w:sz w:val="24"/>
          <w:szCs w:val="24"/>
        </w:rPr>
        <w:t>、</w:t>
      </w:r>
      <w:r w:rsidR="00271DBE" w:rsidRPr="004D7567">
        <w:rPr>
          <w:rFonts w:ascii="Times New Roman" w:eastAsiaTheme="minorEastAsia" w:hAnsi="Times New Roman"/>
          <w:sz w:val="24"/>
          <w:szCs w:val="24"/>
        </w:rPr>
        <w:t>刘官林</w:t>
      </w:r>
    </w:p>
    <w:p w:rsidR="00432462" w:rsidRPr="004D7567" w:rsidRDefault="00432462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</w:p>
    <w:p w:rsidR="00432462" w:rsidRPr="004D7567" w:rsidRDefault="00C62FB2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陈琳</w:t>
      </w:r>
      <w:r w:rsidR="00432462" w:rsidRPr="004D7567">
        <w:rPr>
          <w:rFonts w:ascii="Times New Roman" w:eastAsiaTheme="minorEastAsia" w:hAnsi="Times New Roman"/>
          <w:sz w:val="24"/>
          <w:szCs w:val="24"/>
        </w:rPr>
        <w:t>论文发表及科研获奖、德育加分情况：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750"/>
        <w:gridCol w:w="591"/>
        <w:gridCol w:w="3058"/>
        <w:gridCol w:w="1134"/>
        <w:gridCol w:w="1169"/>
        <w:gridCol w:w="815"/>
      </w:tblGrid>
      <w:tr w:rsidR="00432462" w:rsidRPr="004D7567" w:rsidTr="00124EBC">
        <w:trPr>
          <w:trHeight w:val="529"/>
        </w:trPr>
        <w:tc>
          <w:tcPr>
            <w:tcW w:w="663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1750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期刊名称</w:t>
            </w:r>
          </w:p>
        </w:tc>
        <w:tc>
          <w:tcPr>
            <w:tcW w:w="591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作者排名</w:t>
            </w:r>
          </w:p>
        </w:tc>
        <w:tc>
          <w:tcPr>
            <w:tcW w:w="3058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论文标题</w:t>
            </w:r>
          </w:p>
        </w:tc>
        <w:tc>
          <w:tcPr>
            <w:tcW w:w="1134" w:type="dxa"/>
            <w:vAlign w:val="center"/>
          </w:tcPr>
          <w:p w:rsidR="00124EBC" w:rsidRDefault="00432462" w:rsidP="005077B8">
            <w:pPr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发表</w:t>
            </w:r>
          </w:p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时间</w:t>
            </w:r>
          </w:p>
        </w:tc>
        <w:tc>
          <w:tcPr>
            <w:tcW w:w="1169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</w:t>
            </w:r>
          </w:p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级别</w:t>
            </w:r>
          </w:p>
        </w:tc>
        <w:tc>
          <w:tcPr>
            <w:tcW w:w="815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加分</w:t>
            </w:r>
          </w:p>
        </w:tc>
      </w:tr>
      <w:tr w:rsidR="00432462" w:rsidRPr="004D7567" w:rsidTr="00124EBC">
        <w:trPr>
          <w:trHeight w:val="525"/>
        </w:trPr>
        <w:tc>
          <w:tcPr>
            <w:tcW w:w="663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:rsidR="00432462" w:rsidRPr="004D7567" w:rsidRDefault="00C031DB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ACS APPLIED MATERIALS&amp; INTERFACES</w:t>
            </w:r>
          </w:p>
        </w:tc>
        <w:tc>
          <w:tcPr>
            <w:tcW w:w="591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  <w:vAlign w:val="center"/>
          </w:tcPr>
          <w:p w:rsidR="00432462" w:rsidRPr="004D7567" w:rsidRDefault="00B8606A" w:rsidP="000F474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5" w:lineRule="atLeast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Novel Spiral-Like Electrode Structure Design for Realization of Two Modes of Energy Harvesting</w:t>
            </w:r>
          </w:p>
        </w:tc>
        <w:tc>
          <w:tcPr>
            <w:tcW w:w="1134" w:type="dxa"/>
            <w:vAlign w:val="center"/>
          </w:tcPr>
          <w:p w:rsidR="00432462" w:rsidRPr="004D7567" w:rsidRDefault="00D977C1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2015.7</w:t>
            </w:r>
          </w:p>
        </w:tc>
        <w:tc>
          <w:tcPr>
            <w:tcW w:w="1169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</w:t>
            </w:r>
            <w:r w:rsidR="006B71C6"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15" w:type="dxa"/>
            <w:vAlign w:val="center"/>
          </w:tcPr>
          <w:p w:rsidR="00432462" w:rsidRPr="004D7567" w:rsidRDefault="00A13619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432462" w:rsidRPr="004D7567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  <w:tr w:rsidR="00432462" w:rsidRPr="004D7567" w:rsidTr="00124EBC">
        <w:trPr>
          <w:trHeight w:val="480"/>
        </w:trPr>
        <w:tc>
          <w:tcPr>
            <w:tcW w:w="663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432462" w:rsidRPr="004D7567" w:rsidRDefault="00C031DB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APPLIED SURFACE SCIENCE</w:t>
            </w:r>
          </w:p>
        </w:tc>
        <w:tc>
          <w:tcPr>
            <w:tcW w:w="591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  <w:vAlign w:val="center"/>
          </w:tcPr>
          <w:p w:rsidR="00432462" w:rsidRPr="004D7567" w:rsidRDefault="00E1312B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Visible-light photocatalytic activity of Ag2O coated Bi2WO6 hierarchical microspheres assembled by nanosheets</w:t>
            </w:r>
          </w:p>
        </w:tc>
        <w:tc>
          <w:tcPr>
            <w:tcW w:w="1134" w:type="dxa"/>
            <w:vAlign w:val="center"/>
          </w:tcPr>
          <w:p w:rsidR="00432462" w:rsidRPr="004D7567" w:rsidRDefault="00720B8B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2015.2</w:t>
            </w:r>
          </w:p>
        </w:tc>
        <w:tc>
          <w:tcPr>
            <w:tcW w:w="1169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SCI2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15" w:type="dxa"/>
            <w:vAlign w:val="center"/>
          </w:tcPr>
          <w:p w:rsidR="00432462" w:rsidRPr="004D7567" w:rsidRDefault="00432462" w:rsidP="000F474D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</w:tbl>
    <w:p w:rsidR="002A1A1C" w:rsidRPr="004D7567" w:rsidRDefault="00432462" w:rsidP="004D7567">
      <w:pPr>
        <w:ind w:firstLineChars="200" w:firstLine="480"/>
        <w:rPr>
          <w:rFonts w:ascii="Times New Roman" w:eastAsiaTheme="minorEastAsia" w:hAnsi="Times New Roman"/>
          <w:color w:val="FF0000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德育</w:t>
      </w:r>
      <w:r w:rsidR="009B3D54" w:rsidRPr="004D7567">
        <w:rPr>
          <w:rFonts w:ascii="Times New Roman" w:eastAsiaTheme="minorEastAsia" w:hAnsi="Times New Roman"/>
          <w:sz w:val="24"/>
          <w:szCs w:val="24"/>
        </w:rPr>
        <w:t>总</w:t>
      </w:r>
      <w:r w:rsidRPr="004D7567">
        <w:rPr>
          <w:rFonts w:ascii="Times New Roman" w:eastAsiaTheme="minorEastAsia" w:hAnsi="Times New Roman"/>
          <w:sz w:val="24"/>
          <w:szCs w:val="24"/>
        </w:rPr>
        <w:t>分：</w:t>
      </w:r>
      <w:r w:rsidR="00722F30" w:rsidRPr="004D7567">
        <w:rPr>
          <w:rFonts w:ascii="Times New Roman" w:eastAsiaTheme="minorEastAsia" w:hAnsi="Times New Roman"/>
          <w:sz w:val="24"/>
          <w:szCs w:val="24"/>
        </w:rPr>
        <w:t>7.6</w:t>
      </w:r>
      <w:r w:rsidRPr="004D7567">
        <w:rPr>
          <w:rFonts w:ascii="Times New Roman" w:eastAsiaTheme="minorEastAsia" w:hAnsi="Times New Roman"/>
          <w:sz w:val="24"/>
          <w:szCs w:val="24"/>
        </w:rPr>
        <w:t>分。</w:t>
      </w:r>
    </w:p>
    <w:p w:rsidR="00432462" w:rsidRPr="004D7567" w:rsidRDefault="00432462">
      <w:pPr>
        <w:rPr>
          <w:rFonts w:ascii="Times New Roman" w:eastAsiaTheme="minorEastAsia" w:hAnsi="Times New Roman"/>
          <w:color w:val="FF0000"/>
          <w:sz w:val="24"/>
          <w:szCs w:val="24"/>
        </w:rPr>
      </w:pPr>
    </w:p>
    <w:p w:rsidR="00432462" w:rsidRPr="004D7567" w:rsidRDefault="006814FB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夏晓娜</w:t>
      </w:r>
      <w:r w:rsidR="00432462" w:rsidRPr="004D7567">
        <w:rPr>
          <w:rFonts w:ascii="Times New Roman" w:eastAsiaTheme="minorEastAsia" w:hAnsi="Times New Roman"/>
          <w:sz w:val="24"/>
          <w:szCs w:val="24"/>
        </w:rPr>
        <w:t>论文发表及科研获奖、德育加分情况：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446"/>
        <w:gridCol w:w="709"/>
        <w:gridCol w:w="3402"/>
        <w:gridCol w:w="1134"/>
        <w:gridCol w:w="992"/>
        <w:gridCol w:w="850"/>
      </w:tblGrid>
      <w:tr w:rsidR="00432462" w:rsidRPr="004D7567" w:rsidTr="008171A4">
        <w:trPr>
          <w:trHeight w:val="1043"/>
        </w:trPr>
        <w:tc>
          <w:tcPr>
            <w:tcW w:w="647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期刊名称</w:t>
            </w:r>
          </w:p>
        </w:tc>
        <w:tc>
          <w:tcPr>
            <w:tcW w:w="709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作者排名</w:t>
            </w:r>
          </w:p>
        </w:tc>
        <w:tc>
          <w:tcPr>
            <w:tcW w:w="3402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论文标题</w:t>
            </w:r>
          </w:p>
        </w:tc>
        <w:tc>
          <w:tcPr>
            <w:tcW w:w="1134" w:type="dxa"/>
            <w:vAlign w:val="center"/>
          </w:tcPr>
          <w:p w:rsidR="009A7E82" w:rsidRDefault="00432462" w:rsidP="005077B8">
            <w:pPr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发表</w:t>
            </w:r>
          </w:p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</w:t>
            </w:r>
          </w:p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级别</w:t>
            </w:r>
          </w:p>
        </w:tc>
        <w:tc>
          <w:tcPr>
            <w:tcW w:w="850" w:type="dxa"/>
            <w:vAlign w:val="center"/>
          </w:tcPr>
          <w:p w:rsidR="00432462" w:rsidRPr="004D7567" w:rsidRDefault="00432462" w:rsidP="005077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加分</w:t>
            </w:r>
          </w:p>
        </w:tc>
      </w:tr>
      <w:tr w:rsidR="00432462" w:rsidRPr="004D7567" w:rsidTr="008171A4">
        <w:trPr>
          <w:trHeight w:val="525"/>
        </w:trPr>
        <w:tc>
          <w:tcPr>
            <w:tcW w:w="647" w:type="dxa"/>
            <w:vAlign w:val="center"/>
          </w:tcPr>
          <w:p w:rsidR="00432462" w:rsidRPr="004D7567" w:rsidRDefault="00432462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:rsidR="00432462" w:rsidRPr="004D7567" w:rsidRDefault="00E34E70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Nano Energy</w:t>
            </w:r>
          </w:p>
        </w:tc>
        <w:tc>
          <w:tcPr>
            <w:tcW w:w="709" w:type="dxa"/>
            <w:vAlign w:val="center"/>
          </w:tcPr>
          <w:p w:rsidR="00432462" w:rsidRPr="004D7567" w:rsidRDefault="00432462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970A9" w:rsidRPr="004D7567" w:rsidRDefault="00A970A9" w:rsidP="004B3B8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5" w:lineRule="atLeas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Honeycomb-like three electrodes based triboelectric generator for harvesting energy in full space and as a self-powered vibration</w:t>
            </w:r>
          </w:p>
          <w:p w:rsidR="00432462" w:rsidRPr="004D7567" w:rsidRDefault="00A970A9" w:rsidP="004B3B8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5" w:lineRule="atLeast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alertor</w:t>
            </w:r>
          </w:p>
        </w:tc>
        <w:tc>
          <w:tcPr>
            <w:tcW w:w="1134" w:type="dxa"/>
            <w:vAlign w:val="center"/>
          </w:tcPr>
          <w:p w:rsidR="00432462" w:rsidRPr="004D7567" w:rsidRDefault="00235162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2015.6</w:t>
            </w:r>
          </w:p>
        </w:tc>
        <w:tc>
          <w:tcPr>
            <w:tcW w:w="992" w:type="dxa"/>
            <w:vAlign w:val="center"/>
          </w:tcPr>
          <w:p w:rsidR="00432462" w:rsidRPr="004D7567" w:rsidRDefault="00EA654B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SCI1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50" w:type="dxa"/>
            <w:vAlign w:val="center"/>
          </w:tcPr>
          <w:p w:rsidR="00432462" w:rsidRPr="004D7567" w:rsidRDefault="00432462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100</w:t>
            </w:r>
          </w:p>
        </w:tc>
      </w:tr>
      <w:tr w:rsidR="00432462" w:rsidRPr="004D7567" w:rsidTr="008171A4">
        <w:trPr>
          <w:trHeight w:val="950"/>
        </w:trPr>
        <w:tc>
          <w:tcPr>
            <w:tcW w:w="647" w:type="dxa"/>
            <w:vAlign w:val="center"/>
          </w:tcPr>
          <w:p w:rsidR="00432462" w:rsidRPr="004D7567" w:rsidRDefault="00432462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" w:type="dxa"/>
            <w:vAlign w:val="center"/>
          </w:tcPr>
          <w:p w:rsidR="00432462" w:rsidRPr="004D7567" w:rsidRDefault="00C61D2F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Nanotechnology</w:t>
            </w:r>
          </w:p>
        </w:tc>
        <w:tc>
          <w:tcPr>
            <w:tcW w:w="709" w:type="dxa"/>
            <w:vAlign w:val="center"/>
          </w:tcPr>
          <w:p w:rsidR="00432462" w:rsidRPr="004D7567" w:rsidRDefault="00432462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432462" w:rsidRPr="004D7567" w:rsidRDefault="002D042D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Foldable and portable triboelectric-electromagnetic  generator for scavenging motion energy and as a sensitive gas flow sensor for detecting breath personality</w:t>
            </w:r>
          </w:p>
        </w:tc>
        <w:tc>
          <w:tcPr>
            <w:tcW w:w="1134" w:type="dxa"/>
            <w:vAlign w:val="center"/>
          </w:tcPr>
          <w:p w:rsidR="00432462" w:rsidRPr="004D7567" w:rsidRDefault="00D55789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2015.11</w:t>
            </w:r>
          </w:p>
        </w:tc>
        <w:tc>
          <w:tcPr>
            <w:tcW w:w="992" w:type="dxa"/>
            <w:vAlign w:val="center"/>
          </w:tcPr>
          <w:p w:rsidR="00432462" w:rsidRPr="004D7567" w:rsidRDefault="00B7037A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SCI2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50" w:type="dxa"/>
            <w:vAlign w:val="center"/>
          </w:tcPr>
          <w:p w:rsidR="00432462" w:rsidRPr="004D7567" w:rsidRDefault="00425E5F" w:rsidP="004B3B87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iCs/>
                <w:sz w:val="24"/>
                <w:szCs w:val="24"/>
              </w:rPr>
              <w:t>50</w:t>
            </w:r>
          </w:p>
        </w:tc>
      </w:tr>
    </w:tbl>
    <w:p w:rsidR="00432462" w:rsidRPr="004D7567" w:rsidRDefault="00FD4E15" w:rsidP="004D7567">
      <w:pPr>
        <w:ind w:firstLineChars="200" w:firstLine="480"/>
        <w:rPr>
          <w:rFonts w:ascii="Times New Roman" w:eastAsiaTheme="minorEastAsia" w:hAnsi="Times New Roman"/>
          <w:color w:val="FF0000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德育总分：</w:t>
      </w:r>
      <w:r w:rsidR="00457CFC" w:rsidRPr="004D7567">
        <w:rPr>
          <w:rFonts w:ascii="Times New Roman" w:eastAsiaTheme="minorEastAsia" w:hAnsi="Times New Roman"/>
          <w:sz w:val="24"/>
          <w:szCs w:val="24"/>
        </w:rPr>
        <w:t>6.7606</w:t>
      </w:r>
      <w:r w:rsidRPr="004D7567">
        <w:rPr>
          <w:rFonts w:ascii="Times New Roman" w:eastAsiaTheme="minorEastAsia" w:hAnsi="Times New Roman"/>
          <w:sz w:val="24"/>
          <w:szCs w:val="24"/>
        </w:rPr>
        <w:t>分。</w:t>
      </w:r>
    </w:p>
    <w:p w:rsidR="00432462" w:rsidRPr="004D7567" w:rsidRDefault="00432462">
      <w:pPr>
        <w:rPr>
          <w:rFonts w:ascii="Times New Roman" w:eastAsiaTheme="minorEastAsia" w:hAnsi="Times New Roman"/>
          <w:color w:val="FF0000"/>
          <w:sz w:val="24"/>
          <w:szCs w:val="24"/>
        </w:rPr>
      </w:pPr>
    </w:p>
    <w:p w:rsidR="00432462" w:rsidRPr="004D7567" w:rsidRDefault="00D82A2E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许伟娜</w:t>
      </w:r>
      <w:r w:rsidR="00432462" w:rsidRPr="004D7567">
        <w:rPr>
          <w:rFonts w:ascii="Times New Roman" w:eastAsiaTheme="minorEastAsia" w:hAnsi="Times New Roman"/>
          <w:sz w:val="24"/>
          <w:szCs w:val="24"/>
        </w:rPr>
        <w:t>论文发表及科研获奖、德育加分情况：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501"/>
        <w:gridCol w:w="654"/>
        <w:gridCol w:w="3402"/>
        <w:gridCol w:w="1134"/>
        <w:gridCol w:w="1093"/>
        <w:gridCol w:w="830"/>
      </w:tblGrid>
      <w:tr w:rsidR="00FE292D" w:rsidRPr="004D7567" w:rsidTr="008A3E64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期刊名称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作者排名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论文标题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2D" w:rsidRDefault="00FE292D" w:rsidP="00802329">
            <w:pPr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发表</w:t>
            </w:r>
          </w:p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</w:t>
            </w:r>
          </w:p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级别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加分</w:t>
            </w:r>
          </w:p>
        </w:tc>
      </w:tr>
      <w:tr w:rsidR="00FE292D" w:rsidRPr="004D7567" w:rsidTr="008A3E64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2D616F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Journal of Materials Chemistry B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9069CB" w:rsidP="0001467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5" w:lineRule="atLeas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Nanorod-aggregated flower-like CuO grown</w:t>
            </w:r>
            <w:r w:rsidR="00DE032D"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</w:t>
            </w: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on a carbon fiber fabric for a super high sensitive</w:t>
            </w:r>
            <w:r w:rsidR="00DE032D"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</w:t>
            </w: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non-enzymatic glucose sensor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5F282B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2015.6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4822D5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SCI1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2D" w:rsidRPr="004D7567" w:rsidRDefault="00FE292D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</w:tr>
      <w:tr w:rsidR="000510F0" w:rsidRPr="004D7567" w:rsidTr="008A3E64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0510F0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0510F0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Applied Surface Science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0510F0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0510F0" w:rsidP="0001467A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Synthesis and  photoelectroch</w:t>
            </w:r>
            <w:r w:rsidR="0044384A"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emical  properties of CdWO4 and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CdS/CdWO4 nanostructures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44384A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2015.2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4822D5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SCI2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F0" w:rsidRPr="004D7567" w:rsidRDefault="000510F0" w:rsidP="0001467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</w:tbl>
    <w:p w:rsidR="00432462" w:rsidRPr="004D7567" w:rsidRDefault="005F4CD5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德育总分：</w:t>
      </w:r>
      <w:r w:rsidR="00BF039E" w:rsidRPr="004D7567">
        <w:rPr>
          <w:rFonts w:ascii="Times New Roman" w:eastAsiaTheme="minorEastAsia" w:hAnsi="Times New Roman"/>
          <w:sz w:val="24"/>
          <w:szCs w:val="24"/>
        </w:rPr>
        <w:t>5.95</w:t>
      </w:r>
      <w:r w:rsidRPr="004D7567">
        <w:rPr>
          <w:rFonts w:ascii="Times New Roman" w:eastAsiaTheme="minorEastAsia" w:hAnsi="Times New Roman"/>
          <w:sz w:val="24"/>
          <w:szCs w:val="24"/>
        </w:rPr>
        <w:t>分。</w:t>
      </w:r>
    </w:p>
    <w:p w:rsidR="00B45B34" w:rsidRPr="004D7567" w:rsidRDefault="00B45B34" w:rsidP="00B45B34">
      <w:pPr>
        <w:rPr>
          <w:rFonts w:ascii="Times New Roman" w:eastAsiaTheme="minorEastAsia" w:hAnsi="Times New Roman"/>
          <w:color w:val="FF0000"/>
          <w:sz w:val="24"/>
          <w:szCs w:val="24"/>
        </w:rPr>
      </w:pPr>
    </w:p>
    <w:p w:rsidR="00B45B34" w:rsidRPr="004D7567" w:rsidRDefault="00271D12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陈秋帆</w:t>
      </w:r>
      <w:r w:rsidR="00B45B34" w:rsidRPr="004D7567">
        <w:rPr>
          <w:rFonts w:ascii="Times New Roman" w:eastAsiaTheme="minorEastAsia" w:hAnsi="Times New Roman"/>
          <w:sz w:val="24"/>
          <w:szCs w:val="24"/>
        </w:rPr>
        <w:t>论文发表及科研获奖、德育加分情况：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501"/>
        <w:gridCol w:w="654"/>
        <w:gridCol w:w="3402"/>
        <w:gridCol w:w="1134"/>
        <w:gridCol w:w="1093"/>
        <w:gridCol w:w="830"/>
      </w:tblGrid>
      <w:tr w:rsidR="00B45B34" w:rsidRPr="004D7567" w:rsidTr="00E07ADD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期刊名称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作者排名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论文标题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E" w:rsidRDefault="00B45B34" w:rsidP="00802329">
            <w:pPr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发表</w:t>
            </w:r>
          </w:p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期刊</w:t>
            </w:r>
          </w:p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级别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加分</w:t>
            </w:r>
          </w:p>
        </w:tc>
      </w:tr>
      <w:tr w:rsidR="00B45B34" w:rsidRPr="004D7567" w:rsidTr="00E07ADD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107C0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Style w:val="apple-converted-space"/>
                <w:rFonts w:ascii="Times New Roman" w:eastAsiaTheme="minorEastAsia" w:hAnsi="Times New Roman"/>
                <w:bCs/>
                <w:sz w:val="24"/>
                <w:szCs w:val="24"/>
                <w:shd w:val="clear" w:color="auto" w:fill="FFFFFF"/>
              </w:rPr>
              <w:t>Journal of Materials Chemistry C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bookmarkStart w:id="0" w:name="C5TC02948A"/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DA53BE" w:rsidP="00A26BE8">
            <w:pPr>
              <w:widowControl/>
              <w:shd w:val="clear" w:color="auto" w:fill="FFFFFF"/>
              <w:spacing w:line="270" w:lineRule="atLeast"/>
              <w:jc w:val="center"/>
              <w:outlineLvl w:val="1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begin"/>
            </w: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HYPERLINK "http://pubs.rsc.org/en/content/articlelanding/2015/tc/c5tc02948a" </w:instrText>
            </w: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separate"/>
            </w:r>
            <w:r w:rsidRPr="004D7567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Colloidal synthesis of Cu</w:t>
            </w:r>
            <w:r w:rsidRPr="004D7567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  <w:vertAlign w:val="subscript"/>
              </w:rPr>
              <w:t>2</w:t>
            </w:r>
            <w:r w:rsidRPr="004D7567">
              <w:rPr>
                <w:rFonts w:ascii="Times New Roman" w:eastAsia="MS Mincho" w:hAnsi="Times New Roman"/>
                <w:bCs/>
                <w:kern w:val="0"/>
                <w:sz w:val="24"/>
                <w:szCs w:val="24"/>
                <w:vertAlign w:val="subscript"/>
              </w:rPr>
              <w:t>−</w:t>
            </w:r>
            <w:r w:rsidRPr="004D7567">
              <w:rPr>
                <w:rFonts w:ascii="Times New Roman" w:eastAsiaTheme="minorEastAsia" w:hAnsi="Times New Roman"/>
                <w:bCs/>
                <w:iCs/>
                <w:kern w:val="0"/>
                <w:sz w:val="24"/>
                <w:szCs w:val="24"/>
                <w:vertAlign w:val="subscript"/>
              </w:rPr>
              <w:t>x</w:t>
            </w:r>
            <w:r w:rsidRPr="004D7567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Ag</w:t>
            </w:r>
            <w:r w:rsidRPr="004D7567">
              <w:rPr>
                <w:rFonts w:ascii="Times New Roman" w:eastAsiaTheme="minorEastAsia" w:hAnsi="Times New Roman"/>
                <w:bCs/>
                <w:iCs/>
                <w:kern w:val="0"/>
                <w:sz w:val="24"/>
                <w:szCs w:val="24"/>
                <w:vertAlign w:val="subscript"/>
              </w:rPr>
              <w:t>x</w:t>
            </w:r>
            <w:r w:rsidRPr="004D7567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CdSnSe</w:t>
            </w:r>
            <w:r w:rsidRPr="004D7567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  <w:vertAlign w:val="subscript"/>
              </w:rPr>
              <w:t>4</w:t>
            </w:r>
            <w:r w:rsidRPr="004D7567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 nanocrystals: microstructures facilitate high performance thermoelectricity</w:t>
            </w:r>
            <w:r w:rsidRPr="004D7567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2015.</w:t>
            </w:r>
            <w:r w:rsidR="0001355D" w:rsidRPr="004D7567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SCI1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</w:tr>
      <w:tr w:rsidR="00B45B34" w:rsidRPr="004D7567" w:rsidTr="00E07ADD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107C0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International Journal of Modern Physics B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DA53BE" w:rsidP="00A26BE8">
            <w:pPr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Photovoltaic performance of dye-sensitized solar cells using TiO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nanotubes aggregates produced by hydrothermal synthesis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2015.</w:t>
            </w:r>
            <w:r w:rsidR="0001355D" w:rsidRPr="004D7567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B45B34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</w:t>
            </w:r>
            <w:r w:rsidR="008C66EF" w:rsidRPr="004D7567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4" w:rsidRPr="004D7567" w:rsidRDefault="0035468D" w:rsidP="00A26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</w:tbl>
    <w:p w:rsidR="00B45B34" w:rsidRDefault="00B45B34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 w:hint="eastAsia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德育总分：</w:t>
      </w:r>
      <w:r w:rsidR="00A923E6" w:rsidRPr="004D7567">
        <w:rPr>
          <w:rFonts w:ascii="Times New Roman" w:eastAsiaTheme="minorEastAsia" w:hAnsi="Times New Roman"/>
          <w:sz w:val="24"/>
          <w:szCs w:val="24"/>
        </w:rPr>
        <w:t>6</w:t>
      </w:r>
      <w:r w:rsidRPr="004D7567">
        <w:rPr>
          <w:rFonts w:ascii="Times New Roman" w:eastAsiaTheme="minorEastAsia" w:hAnsi="Times New Roman"/>
          <w:sz w:val="24"/>
          <w:szCs w:val="24"/>
        </w:rPr>
        <w:t>.</w:t>
      </w:r>
      <w:r w:rsidR="00A923E6" w:rsidRPr="004D7567">
        <w:rPr>
          <w:rFonts w:ascii="Times New Roman" w:eastAsiaTheme="minorEastAsia" w:hAnsi="Times New Roman"/>
          <w:sz w:val="24"/>
          <w:szCs w:val="24"/>
        </w:rPr>
        <w:t>31</w:t>
      </w:r>
      <w:r w:rsidRPr="004D7567">
        <w:rPr>
          <w:rFonts w:ascii="Times New Roman" w:eastAsiaTheme="minorEastAsia" w:hAnsi="Times New Roman"/>
          <w:sz w:val="24"/>
          <w:szCs w:val="24"/>
        </w:rPr>
        <w:t>分。</w:t>
      </w:r>
    </w:p>
    <w:p w:rsidR="00A864B1" w:rsidRDefault="00A864B1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 w:hint="eastAsia"/>
          <w:sz w:val="24"/>
          <w:szCs w:val="24"/>
        </w:rPr>
      </w:pPr>
    </w:p>
    <w:p w:rsidR="00A864B1" w:rsidRDefault="00A864B1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 w:hint="eastAsia"/>
          <w:sz w:val="24"/>
          <w:szCs w:val="24"/>
        </w:rPr>
      </w:pPr>
    </w:p>
    <w:p w:rsidR="00A864B1" w:rsidRPr="004D7567" w:rsidRDefault="00A864B1" w:rsidP="004D7567">
      <w:pPr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</w:p>
    <w:p w:rsidR="00213D50" w:rsidRPr="00F226AB" w:rsidRDefault="00C246C4" w:rsidP="00F226AB">
      <w:pPr>
        <w:rPr>
          <w:rFonts w:ascii="Times New Roman" w:eastAsiaTheme="minorEastAsia" w:hAnsi="Times New Roman"/>
          <w:b/>
          <w:bCs/>
          <w:color w:val="000000"/>
          <w:sz w:val="30"/>
          <w:szCs w:val="30"/>
        </w:rPr>
      </w:pPr>
      <w:r w:rsidRPr="00F226AB">
        <w:rPr>
          <w:rFonts w:ascii="Times New Roman" w:eastAsiaTheme="minorEastAsia" w:hAnsi="Times New Roman"/>
          <w:b/>
          <w:color w:val="000000"/>
          <w:sz w:val="30"/>
          <w:szCs w:val="30"/>
        </w:rPr>
        <w:lastRenderedPageBreak/>
        <w:t>2014</w:t>
      </w:r>
      <w:r w:rsidRPr="00F226AB">
        <w:rPr>
          <w:rFonts w:ascii="Times New Roman" w:eastAsiaTheme="minorEastAsia" w:hAnsi="Times New Roman"/>
          <w:b/>
          <w:color w:val="000000"/>
          <w:sz w:val="30"/>
          <w:szCs w:val="30"/>
        </w:rPr>
        <w:t>级研究生新生国家奖学金</w:t>
      </w:r>
      <w:r w:rsidRPr="00F226AB">
        <w:rPr>
          <w:rFonts w:ascii="Times New Roman" w:eastAsiaTheme="minorEastAsia" w:hAnsi="Times New Roman"/>
          <w:b/>
          <w:bCs/>
          <w:color w:val="000000"/>
          <w:sz w:val="30"/>
          <w:szCs w:val="30"/>
        </w:rPr>
        <w:t>评估合格</w:t>
      </w:r>
      <w:r w:rsidR="00724F11">
        <w:rPr>
          <w:rFonts w:ascii="Times New Roman" w:eastAsiaTheme="minorEastAsia" w:hAnsi="Times New Roman" w:hint="eastAsia"/>
          <w:b/>
          <w:bCs/>
          <w:color w:val="000000"/>
          <w:sz w:val="30"/>
          <w:szCs w:val="30"/>
        </w:rPr>
        <w:t>者</w:t>
      </w:r>
      <w:bookmarkStart w:id="1" w:name="_GoBack"/>
      <w:bookmarkEnd w:id="1"/>
    </w:p>
    <w:p w:rsidR="00C246C4" w:rsidRPr="004D7567" w:rsidRDefault="00C246C4" w:rsidP="004D7567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邓凤麟课程成绩及学术成果情况：</w:t>
      </w:r>
    </w:p>
    <w:tbl>
      <w:tblPr>
        <w:tblStyle w:val="a5"/>
        <w:tblW w:w="5000" w:type="pct"/>
        <w:tblInd w:w="-176" w:type="dxa"/>
        <w:tblLook w:val="04A0" w:firstRow="1" w:lastRow="0" w:firstColumn="1" w:lastColumn="0" w:noHBand="0" w:noVBand="1"/>
      </w:tblPr>
      <w:tblGrid>
        <w:gridCol w:w="1920"/>
        <w:gridCol w:w="7128"/>
      </w:tblGrid>
      <w:tr w:rsidR="00ED0346" w:rsidRPr="004D7567" w:rsidTr="00E51BE8">
        <w:trPr>
          <w:trHeight w:val="1039"/>
        </w:trPr>
        <w:tc>
          <w:tcPr>
            <w:tcW w:w="1061" w:type="pct"/>
            <w:vAlign w:val="center"/>
          </w:tcPr>
          <w:p w:rsidR="00ED0346" w:rsidRPr="004D7567" w:rsidRDefault="00ED0346" w:rsidP="00E51BE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课程成绩（在学院查询并打印成绩）</w:t>
            </w:r>
          </w:p>
        </w:tc>
        <w:tc>
          <w:tcPr>
            <w:tcW w:w="3939" w:type="pct"/>
            <w:vAlign w:val="center"/>
          </w:tcPr>
          <w:p w:rsidR="00ED0346" w:rsidRPr="004D7567" w:rsidRDefault="00ED0346" w:rsidP="00802329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平均成绩（上一学年所修课程）：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87.75           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已修学分：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31.5</w:t>
            </w:r>
          </w:p>
          <w:p w:rsidR="00ED0346" w:rsidRPr="004D7567" w:rsidRDefault="00ED0346" w:rsidP="00802329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D0346" w:rsidRPr="004D7567" w:rsidRDefault="00ED0346" w:rsidP="00E51BE8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所在学科、专业学位类别或领域排名（名次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总人数）：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2/13</w:t>
            </w:r>
          </w:p>
        </w:tc>
      </w:tr>
      <w:tr w:rsidR="00ED0346" w:rsidRPr="004D7567" w:rsidTr="00E51BE8">
        <w:trPr>
          <w:trHeight w:val="1339"/>
        </w:trPr>
        <w:tc>
          <w:tcPr>
            <w:tcW w:w="1061" w:type="pct"/>
            <w:vAlign w:val="center"/>
          </w:tcPr>
          <w:p w:rsidR="00ED0346" w:rsidRPr="004D7567" w:rsidRDefault="00ED0346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学术成果</w:t>
            </w:r>
          </w:p>
          <w:p w:rsidR="00ED0346" w:rsidRPr="004D7567" w:rsidRDefault="00ED0346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论文、专利、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科研获奖等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3939" w:type="pct"/>
            <w:vAlign w:val="center"/>
          </w:tcPr>
          <w:p w:rsidR="00ED0346" w:rsidRPr="004D7567" w:rsidRDefault="00ED0346" w:rsidP="008023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无</w:t>
            </w:r>
          </w:p>
        </w:tc>
      </w:tr>
    </w:tbl>
    <w:p w:rsidR="00ED0346" w:rsidRPr="004D7567" w:rsidRDefault="00ED0346" w:rsidP="00ED0346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</w:p>
    <w:p w:rsidR="00D71FFE" w:rsidRPr="004D7567" w:rsidRDefault="006A05D1" w:rsidP="004D7567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>刘官林课程成绩及学术成果情况：</w:t>
      </w:r>
    </w:p>
    <w:tbl>
      <w:tblPr>
        <w:tblStyle w:val="a5"/>
        <w:tblW w:w="5000" w:type="pct"/>
        <w:tblInd w:w="-176" w:type="dxa"/>
        <w:tblLook w:val="04A0" w:firstRow="1" w:lastRow="0" w:firstColumn="1" w:lastColumn="0" w:noHBand="0" w:noVBand="1"/>
      </w:tblPr>
      <w:tblGrid>
        <w:gridCol w:w="1920"/>
        <w:gridCol w:w="7128"/>
      </w:tblGrid>
      <w:tr w:rsidR="00D71FFE" w:rsidRPr="004D7567" w:rsidTr="00E51BE8">
        <w:trPr>
          <w:trHeight w:val="1124"/>
        </w:trPr>
        <w:tc>
          <w:tcPr>
            <w:tcW w:w="1061" w:type="pct"/>
            <w:vAlign w:val="center"/>
          </w:tcPr>
          <w:p w:rsidR="00D71FFE" w:rsidRPr="004D7567" w:rsidRDefault="00D71FFE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课程成绩（在学院查询并打印成绩）</w:t>
            </w:r>
          </w:p>
        </w:tc>
        <w:tc>
          <w:tcPr>
            <w:tcW w:w="3939" w:type="pct"/>
            <w:vAlign w:val="center"/>
          </w:tcPr>
          <w:p w:rsidR="00D71FFE" w:rsidRPr="004D7567" w:rsidRDefault="00D71FFE" w:rsidP="00802329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平均成绩（上一学年所修课程）：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83.07           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已修学分：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  <w:p w:rsidR="00D71FFE" w:rsidRPr="004D7567" w:rsidRDefault="00D71FFE" w:rsidP="00802329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71FFE" w:rsidRPr="00E51BE8" w:rsidRDefault="00D71FFE" w:rsidP="00E51BE8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所在学科、专业学位类别或领域排名（名次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总人数）：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    34/40</w:t>
            </w:r>
          </w:p>
        </w:tc>
      </w:tr>
      <w:tr w:rsidR="00D71FFE" w:rsidRPr="004D7567" w:rsidTr="00E51BE8">
        <w:trPr>
          <w:trHeight w:val="5094"/>
        </w:trPr>
        <w:tc>
          <w:tcPr>
            <w:tcW w:w="1061" w:type="pct"/>
            <w:vAlign w:val="center"/>
          </w:tcPr>
          <w:p w:rsidR="00D71FFE" w:rsidRPr="004D7567" w:rsidRDefault="00D71FFE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学术成果</w:t>
            </w:r>
          </w:p>
          <w:p w:rsidR="00D71FFE" w:rsidRPr="004D7567" w:rsidRDefault="00D71FFE" w:rsidP="008023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论文、专利、</w:t>
            </w:r>
            <w:r w:rsidR="007B2B13"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科研获奖等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3939" w:type="pct"/>
            <w:vAlign w:val="center"/>
          </w:tcPr>
          <w:p w:rsidR="00D71FFE" w:rsidRPr="004D7567" w:rsidRDefault="00D71FFE" w:rsidP="00802329">
            <w:pPr>
              <w:spacing w:before="120"/>
              <w:ind w:left="180" w:right="146" w:hanging="12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以第一作者身份在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SCI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核心期刊发表论文一篇，接受论文一篇，申请发明专利一项：</w:t>
            </w:r>
          </w:p>
          <w:p w:rsidR="00D71FFE" w:rsidRPr="004D7567" w:rsidRDefault="00D71FFE" w:rsidP="00802329">
            <w:pPr>
              <w:spacing w:before="120"/>
              <w:ind w:left="180" w:right="146" w:hanging="12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D7567">
              <w:rPr>
                <w:rFonts w:ascii="Times New Roman" w:eastAsiaTheme="minorEastAsia" w:hAnsi="Times New Roman"/>
                <w:b/>
                <w:sz w:val="24"/>
                <w:szCs w:val="24"/>
              </w:rPr>
              <w:t>Guanlin Liu,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Qiang Leng, Jiawei Lian, Hengyu Guo, Xi Yi, Chenguo Hu*. Notepad-like Triboelectric Generator for Efficiently Harvesting Low-Velocity Motion Energy by Interconversion between Kinetic Energy and Elastic Potential Energy. ACS Applied Materials &amp; Interfaces. 2015, 7, 1275-1283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IF=5.9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，一区）</w:t>
            </w:r>
          </w:p>
          <w:p w:rsidR="00D71FFE" w:rsidRPr="004D7567" w:rsidRDefault="00D71FFE" w:rsidP="00F30075">
            <w:pPr>
              <w:spacing w:before="120"/>
              <w:ind w:left="180" w:right="146" w:hanging="12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D7567">
              <w:rPr>
                <w:rFonts w:ascii="Times New Roman" w:eastAsiaTheme="minorEastAsia" w:hAnsi="Times New Roman"/>
                <w:b/>
                <w:sz w:val="24"/>
                <w:szCs w:val="24"/>
              </w:rPr>
              <w:t>Guanlin Liu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, Weina Xu, Xiaona Xia, Haofei Shi, Chenguo Hu*. Newton's Cradle Motion-like Triboelectric Nanogenerator to Enhance Energy Recycle Efficiency by Utilizing Elastic Deformation. Journal of Materials Chemistry A, DOI: 10.1039/C5TA06438D (IF=7.44,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一区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D71FFE" w:rsidRPr="004D7567" w:rsidRDefault="00D71FFE" w:rsidP="00802329">
            <w:pPr>
              <w:spacing w:before="120"/>
              <w:ind w:left="180" w:right="146" w:hanging="12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4D7567">
              <w:rPr>
                <w:rFonts w:ascii="Times New Roman" w:eastAsiaTheme="minorEastAsia" w:hAnsi="Times New Roman"/>
                <w:b/>
                <w:sz w:val="24"/>
                <w:szCs w:val="24"/>
              </w:rPr>
              <w:t>发明专利</w:t>
            </w:r>
          </w:p>
          <w:p w:rsidR="00D71FFE" w:rsidRPr="004D7567" w:rsidRDefault="00D71FFE" w:rsidP="00D71FFE">
            <w:pPr>
              <w:spacing w:before="120"/>
              <w:ind w:left="180" w:right="146" w:hanging="12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胡陈果，</w:t>
            </w:r>
            <w:r w:rsidRPr="004D7567">
              <w:rPr>
                <w:rFonts w:ascii="Times New Roman" w:eastAsiaTheme="minorEastAsia" w:hAnsi="Times New Roman"/>
                <w:b/>
                <w:sz w:val="24"/>
                <w:szCs w:val="24"/>
              </w:rPr>
              <w:t>刘官林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，冷强，奚伊，一种叠片式摩擦发电机，申请号：</w:t>
            </w:r>
            <w:bookmarkStart w:id="2" w:name="OLE_LINK3"/>
            <w:bookmarkStart w:id="3" w:name="OLE_LINK4"/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201410819562.9</w:t>
            </w:r>
            <w:bookmarkEnd w:id="2"/>
            <w:bookmarkEnd w:id="3"/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D7567">
              <w:rPr>
                <w:rFonts w:ascii="Times New Roman" w:eastAsiaTheme="minorEastAsia" w:hAnsi="Times New Roman"/>
                <w:sz w:val="24"/>
                <w:szCs w:val="24"/>
              </w:rPr>
              <w:t>（排名第二，导师第一）</w:t>
            </w:r>
          </w:p>
        </w:tc>
      </w:tr>
    </w:tbl>
    <w:p w:rsidR="00432462" w:rsidRPr="004D7567" w:rsidRDefault="00432462" w:rsidP="00432462">
      <w:pPr>
        <w:shd w:val="clear" w:color="auto" w:fill="FFFFFF"/>
        <w:snapToGrid w:val="0"/>
        <w:spacing w:line="700" w:lineRule="atLeast"/>
        <w:ind w:firstLine="560"/>
        <w:rPr>
          <w:rFonts w:ascii="Times New Roman" w:eastAsiaTheme="minorEastAsia" w:hAnsi="Times New Roman"/>
          <w:color w:val="000000"/>
          <w:kern w:val="0"/>
          <w:sz w:val="24"/>
          <w:szCs w:val="24"/>
        </w:rPr>
      </w:pP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公示期为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201</w:t>
      </w:r>
      <w:r w:rsidR="00801135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5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年</w:t>
      </w:r>
      <w:r w:rsidR="00801135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11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月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2</w:t>
      </w:r>
      <w:r w:rsidR="00801135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5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日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—201</w:t>
      </w:r>
      <w:r w:rsidR="00801135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5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年</w:t>
      </w:r>
      <w:r w:rsidR="00801135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12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月</w:t>
      </w:r>
      <w:r w:rsidR="00801135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1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日，如对公示人员有异议，请于公示期内以真实姓名向重庆大学物理学院研究生办公室反映。</w:t>
      </w:r>
      <w:r w:rsidR="002F17E9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将申诉以</w:t>
      </w:r>
      <w:r w:rsidR="002F17E9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word</w:t>
      </w:r>
      <w:r w:rsidR="002F17E9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格式发送附件至邮箱：</w:t>
      </w:r>
      <w:r w:rsidR="002F17E9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xjpu@cqu.edu.cn</w:t>
      </w:r>
      <w:r w:rsidR="002F17E9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。</w:t>
      </w:r>
    </w:p>
    <w:p w:rsidR="00432462" w:rsidRPr="004D7567" w:rsidRDefault="00432462" w:rsidP="00432462">
      <w:pPr>
        <w:spacing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</w:p>
    <w:p w:rsidR="00C617D5" w:rsidRPr="004D7567" w:rsidRDefault="00C617D5" w:rsidP="00C617D5">
      <w:pPr>
        <w:spacing w:line="360" w:lineRule="exact"/>
        <w:jc w:val="left"/>
        <w:rPr>
          <w:rFonts w:ascii="Times New Roman" w:eastAsiaTheme="minorEastAsia" w:hAnsi="Times New Roman"/>
          <w:color w:val="000000"/>
          <w:kern w:val="0"/>
          <w:sz w:val="24"/>
          <w:szCs w:val="24"/>
        </w:rPr>
      </w:pPr>
      <w:r w:rsidRPr="004D7567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 xml:space="preserve">  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物理学院研究生教务</w:t>
      </w:r>
    </w:p>
    <w:p w:rsidR="00801135" w:rsidRPr="00D702BD" w:rsidRDefault="00C617D5" w:rsidP="00D702BD">
      <w:pPr>
        <w:spacing w:line="360" w:lineRule="exact"/>
        <w:ind w:leftChars="-135" w:left="-283" w:firstLineChars="101" w:firstLine="242"/>
        <w:jc w:val="left"/>
        <w:rPr>
          <w:rFonts w:ascii="Times New Roman" w:eastAsiaTheme="minorEastAsia" w:hAnsi="Times New Roman"/>
          <w:color w:val="000000"/>
          <w:kern w:val="0"/>
          <w:sz w:val="24"/>
          <w:szCs w:val="24"/>
        </w:rPr>
      </w:pP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 xml:space="preserve">                                          </w:t>
      </w:r>
      <w:r w:rsidR="00E51BE8">
        <w:rPr>
          <w:rFonts w:ascii="Times New Roman" w:eastAsiaTheme="minorEastAsia" w:hAnsi="Times New Roman" w:hint="eastAsia"/>
          <w:color w:val="000000"/>
          <w:kern w:val="0"/>
          <w:sz w:val="24"/>
          <w:szCs w:val="24"/>
        </w:rPr>
        <w:t xml:space="preserve">         </w:t>
      </w:r>
      <w:r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 xml:space="preserve"> 2015.11.2</w:t>
      </w:r>
      <w:r w:rsidR="00E17BD4" w:rsidRPr="004D7567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5</w:t>
      </w:r>
    </w:p>
    <w:sectPr w:rsidR="00801135" w:rsidRPr="00D702BD" w:rsidSect="007B6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D4" w:rsidRDefault="00AC5AD4" w:rsidP="00432462">
      <w:r>
        <w:separator/>
      </w:r>
    </w:p>
  </w:endnote>
  <w:endnote w:type="continuationSeparator" w:id="0">
    <w:p w:rsidR="00AC5AD4" w:rsidRDefault="00AC5AD4" w:rsidP="0043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2" w:rsidRDefault="004324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2" w:rsidRDefault="004324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2" w:rsidRDefault="004324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D4" w:rsidRDefault="00AC5AD4" w:rsidP="00432462">
      <w:r>
        <w:separator/>
      </w:r>
    </w:p>
  </w:footnote>
  <w:footnote w:type="continuationSeparator" w:id="0">
    <w:p w:rsidR="00AC5AD4" w:rsidRDefault="00AC5AD4" w:rsidP="0043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2" w:rsidRDefault="004324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2" w:rsidRDefault="00432462" w:rsidP="0043246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2" w:rsidRDefault="00432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462"/>
    <w:rsid w:val="00001852"/>
    <w:rsid w:val="0000245A"/>
    <w:rsid w:val="000047FD"/>
    <w:rsid w:val="00004AA1"/>
    <w:rsid w:val="00005005"/>
    <w:rsid w:val="000075A0"/>
    <w:rsid w:val="00007918"/>
    <w:rsid w:val="0001013B"/>
    <w:rsid w:val="00010F60"/>
    <w:rsid w:val="000123E1"/>
    <w:rsid w:val="0001355D"/>
    <w:rsid w:val="0001467A"/>
    <w:rsid w:val="00015E33"/>
    <w:rsid w:val="0002012C"/>
    <w:rsid w:val="00020AAD"/>
    <w:rsid w:val="00021B57"/>
    <w:rsid w:val="00025674"/>
    <w:rsid w:val="00025877"/>
    <w:rsid w:val="00025D6A"/>
    <w:rsid w:val="00026286"/>
    <w:rsid w:val="00030F7A"/>
    <w:rsid w:val="00031474"/>
    <w:rsid w:val="00032944"/>
    <w:rsid w:val="00032AA0"/>
    <w:rsid w:val="000354B2"/>
    <w:rsid w:val="0003558B"/>
    <w:rsid w:val="00035C4D"/>
    <w:rsid w:val="000362EE"/>
    <w:rsid w:val="0003784C"/>
    <w:rsid w:val="00041B99"/>
    <w:rsid w:val="00042C69"/>
    <w:rsid w:val="0004369B"/>
    <w:rsid w:val="0004433A"/>
    <w:rsid w:val="00047172"/>
    <w:rsid w:val="000510F0"/>
    <w:rsid w:val="00052745"/>
    <w:rsid w:val="00053F8E"/>
    <w:rsid w:val="00054AA2"/>
    <w:rsid w:val="00057257"/>
    <w:rsid w:val="00057C9F"/>
    <w:rsid w:val="00060DD4"/>
    <w:rsid w:val="00060F58"/>
    <w:rsid w:val="00062F9D"/>
    <w:rsid w:val="000642B9"/>
    <w:rsid w:val="00064CA9"/>
    <w:rsid w:val="000656E3"/>
    <w:rsid w:val="000659D1"/>
    <w:rsid w:val="000663F8"/>
    <w:rsid w:val="0006654E"/>
    <w:rsid w:val="000675E9"/>
    <w:rsid w:val="00071182"/>
    <w:rsid w:val="00071AB8"/>
    <w:rsid w:val="00071B6E"/>
    <w:rsid w:val="00071F7B"/>
    <w:rsid w:val="0007224B"/>
    <w:rsid w:val="000728B9"/>
    <w:rsid w:val="0007413D"/>
    <w:rsid w:val="00076D1A"/>
    <w:rsid w:val="000771FC"/>
    <w:rsid w:val="00081341"/>
    <w:rsid w:val="000816BC"/>
    <w:rsid w:val="000849C9"/>
    <w:rsid w:val="000903D8"/>
    <w:rsid w:val="00092B0B"/>
    <w:rsid w:val="00094FE7"/>
    <w:rsid w:val="00096121"/>
    <w:rsid w:val="00096AD2"/>
    <w:rsid w:val="000A0069"/>
    <w:rsid w:val="000A2810"/>
    <w:rsid w:val="000A5633"/>
    <w:rsid w:val="000A67E2"/>
    <w:rsid w:val="000B2229"/>
    <w:rsid w:val="000B2328"/>
    <w:rsid w:val="000B28F2"/>
    <w:rsid w:val="000B3B9E"/>
    <w:rsid w:val="000B583B"/>
    <w:rsid w:val="000B775E"/>
    <w:rsid w:val="000C015C"/>
    <w:rsid w:val="000C11B2"/>
    <w:rsid w:val="000C1A9A"/>
    <w:rsid w:val="000C2799"/>
    <w:rsid w:val="000C2C6E"/>
    <w:rsid w:val="000C3B4E"/>
    <w:rsid w:val="000C3E30"/>
    <w:rsid w:val="000C6E25"/>
    <w:rsid w:val="000D10FD"/>
    <w:rsid w:val="000D1DFB"/>
    <w:rsid w:val="000D5035"/>
    <w:rsid w:val="000D5438"/>
    <w:rsid w:val="000D59FD"/>
    <w:rsid w:val="000D7454"/>
    <w:rsid w:val="000D74AE"/>
    <w:rsid w:val="000D7644"/>
    <w:rsid w:val="000E6DD8"/>
    <w:rsid w:val="000F1B7A"/>
    <w:rsid w:val="000F2F8B"/>
    <w:rsid w:val="000F3ACD"/>
    <w:rsid w:val="000F3D4F"/>
    <w:rsid w:val="000F474D"/>
    <w:rsid w:val="000F619A"/>
    <w:rsid w:val="000F695C"/>
    <w:rsid w:val="000F754F"/>
    <w:rsid w:val="0010264D"/>
    <w:rsid w:val="00106F74"/>
    <w:rsid w:val="001104D2"/>
    <w:rsid w:val="00110BD0"/>
    <w:rsid w:val="00112AE9"/>
    <w:rsid w:val="00112F2D"/>
    <w:rsid w:val="0011354B"/>
    <w:rsid w:val="00116C37"/>
    <w:rsid w:val="001210BF"/>
    <w:rsid w:val="00121BB7"/>
    <w:rsid w:val="00121DC4"/>
    <w:rsid w:val="001226F2"/>
    <w:rsid w:val="00122A92"/>
    <w:rsid w:val="00124EBC"/>
    <w:rsid w:val="00125CA7"/>
    <w:rsid w:val="00126D72"/>
    <w:rsid w:val="00126E48"/>
    <w:rsid w:val="001346F1"/>
    <w:rsid w:val="00134817"/>
    <w:rsid w:val="001348B9"/>
    <w:rsid w:val="00135222"/>
    <w:rsid w:val="0013546D"/>
    <w:rsid w:val="001356CD"/>
    <w:rsid w:val="00135902"/>
    <w:rsid w:val="00135D20"/>
    <w:rsid w:val="00135FE9"/>
    <w:rsid w:val="00136100"/>
    <w:rsid w:val="00136EC8"/>
    <w:rsid w:val="00136F89"/>
    <w:rsid w:val="00140CA3"/>
    <w:rsid w:val="00143FC5"/>
    <w:rsid w:val="00144188"/>
    <w:rsid w:val="001449D8"/>
    <w:rsid w:val="00144C90"/>
    <w:rsid w:val="001452F5"/>
    <w:rsid w:val="00150148"/>
    <w:rsid w:val="0015040C"/>
    <w:rsid w:val="00150C58"/>
    <w:rsid w:val="0015445E"/>
    <w:rsid w:val="001549FB"/>
    <w:rsid w:val="00154E4D"/>
    <w:rsid w:val="001613E5"/>
    <w:rsid w:val="00163860"/>
    <w:rsid w:val="00166A77"/>
    <w:rsid w:val="001713EB"/>
    <w:rsid w:val="00172EAC"/>
    <w:rsid w:val="0017347A"/>
    <w:rsid w:val="00175D77"/>
    <w:rsid w:val="0017745F"/>
    <w:rsid w:val="00180343"/>
    <w:rsid w:val="00183322"/>
    <w:rsid w:val="001842BC"/>
    <w:rsid w:val="0018566F"/>
    <w:rsid w:val="0019074D"/>
    <w:rsid w:val="001933C6"/>
    <w:rsid w:val="001940A7"/>
    <w:rsid w:val="001A1973"/>
    <w:rsid w:val="001A337D"/>
    <w:rsid w:val="001A49E1"/>
    <w:rsid w:val="001A6CA1"/>
    <w:rsid w:val="001A6CAA"/>
    <w:rsid w:val="001A75B5"/>
    <w:rsid w:val="001A7EC2"/>
    <w:rsid w:val="001B28A2"/>
    <w:rsid w:val="001B3A05"/>
    <w:rsid w:val="001B4E10"/>
    <w:rsid w:val="001B7AB6"/>
    <w:rsid w:val="001C0448"/>
    <w:rsid w:val="001C0785"/>
    <w:rsid w:val="001C244C"/>
    <w:rsid w:val="001C56EA"/>
    <w:rsid w:val="001C5F22"/>
    <w:rsid w:val="001C6715"/>
    <w:rsid w:val="001C7375"/>
    <w:rsid w:val="001C752A"/>
    <w:rsid w:val="001C7A1C"/>
    <w:rsid w:val="001D1F8F"/>
    <w:rsid w:val="001D2761"/>
    <w:rsid w:val="001D7F5D"/>
    <w:rsid w:val="001E19E2"/>
    <w:rsid w:val="001E24E7"/>
    <w:rsid w:val="001E6713"/>
    <w:rsid w:val="001F02A2"/>
    <w:rsid w:val="001F0E70"/>
    <w:rsid w:val="001F266E"/>
    <w:rsid w:val="001F3E89"/>
    <w:rsid w:val="001F6AFB"/>
    <w:rsid w:val="001F6EB1"/>
    <w:rsid w:val="002015D2"/>
    <w:rsid w:val="00201F16"/>
    <w:rsid w:val="00204A90"/>
    <w:rsid w:val="00213B51"/>
    <w:rsid w:val="00213D50"/>
    <w:rsid w:val="002158B9"/>
    <w:rsid w:val="00216FC3"/>
    <w:rsid w:val="00220ADD"/>
    <w:rsid w:val="002213AE"/>
    <w:rsid w:val="00221E27"/>
    <w:rsid w:val="002222DA"/>
    <w:rsid w:val="00223B8B"/>
    <w:rsid w:val="0022422E"/>
    <w:rsid w:val="00225A85"/>
    <w:rsid w:val="00226779"/>
    <w:rsid w:val="002268BA"/>
    <w:rsid w:val="002271B6"/>
    <w:rsid w:val="00227BB9"/>
    <w:rsid w:val="00233BA4"/>
    <w:rsid w:val="00235162"/>
    <w:rsid w:val="002356B0"/>
    <w:rsid w:val="002368F6"/>
    <w:rsid w:val="002376E9"/>
    <w:rsid w:val="00240DC0"/>
    <w:rsid w:val="002423C6"/>
    <w:rsid w:val="0024770D"/>
    <w:rsid w:val="002514B4"/>
    <w:rsid w:val="002600A1"/>
    <w:rsid w:val="00260F25"/>
    <w:rsid w:val="0026336E"/>
    <w:rsid w:val="002645AD"/>
    <w:rsid w:val="00265FE6"/>
    <w:rsid w:val="00270073"/>
    <w:rsid w:val="0027122F"/>
    <w:rsid w:val="00271841"/>
    <w:rsid w:val="00271D12"/>
    <w:rsid w:val="00271DBE"/>
    <w:rsid w:val="00274CAE"/>
    <w:rsid w:val="00276D89"/>
    <w:rsid w:val="002836A3"/>
    <w:rsid w:val="00284B40"/>
    <w:rsid w:val="002869ED"/>
    <w:rsid w:val="0028737C"/>
    <w:rsid w:val="0029113B"/>
    <w:rsid w:val="0029123E"/>
    <w:rsid w:val="00292CD3"/>
    <w:rsid w:val="00293D2B"/>
    <w:rsid w:val="002A129D"/>
    <w:rsid w:val="002A1A1C"/>
    <w:rsid w:val="002A1AD9"/>
    <w:rsid w:val="002A44D5"/>
    <w:rsid w:val="002A4CF3"/>
    <w:rsid w:val="002A6A96"/>
    <w:rsid w:val="002A6DA1"/>
    <w:rsid w:val="002A7BA5"/>
    <w:rsid w:val="002B54F3"/>
    <w:rsid w:val="002B75E7"/>
    <w:rsid w:val="002C04CE"/>
    <w:rsid w:val="002C347A"/>
    <w:rsid w:val="002C3E06"/>
    <w:rsid w:val="002C7697"/>
    <w:rsid w:val="002C7832"/>
    <w:rsid w:val="002D042D"/>
    <w:rsid w:val="002D079B"/>
    <w:rsid w:val="002D261D"/>
    <w:rsid w:val="002D3543"/>
    <w:rsid w:val="002D3A87"/>
    <w:rsid w:val="002D5CFC"/>
    <w:rsid w:val="002D616F"/>
    <w:rsid w:val="002D6897"/>
    <w:rsid w:val="002D7A39"/>
    <w:rsid w:val="002D7F04"/>
    <w:rsid w:val="002E1B3D"/>
    <w:rsid w:val="002E2854"/>
    <w:rsid w:val="002E3189"/>
    <w:rsid w:val="002E3249"/>
    <w:rsid w:val="002E40EA"/>
    <w:rsid w:val="002E60F7"/>
    <w:rsid w:val="002F17E9"/>
    <w:rsid w:val="002F35E2"/>
    <w:rsid w:val="002F436F"/>
    <w:rsid w:val="002F493F"/>
    <w:rsid w:val="002F729A"/>
    <w:rsid w:val="00301172"/>
    <w:rsid w:val="00301B0B"/>
    <w:rsid w:val="00302124"/>
    <w:rsid w:val="00302EA7"/>
    <w:rsid w:val="00302F4B"/>
    <w:rsid w:val="00303311"/>
    <w:rsid w:val="003044B3"/>
    <w:rsid w:val="00313A1E"/>
    <w:rsid w:val="00313CF0"/>
    <w:rsid w:val="00314AF0"/>
    <w:rsid w:val="003151D5"/>
    <w:rsid w:val="00320315"/>
    <w:rsid w:val="00322016"/>
    <w:rsid w:val="003313D5"/>
    <w:rsid w:val="003353A0"/>
    <w:rsid w:val="0033767E"/>
    <w:rsid w:val="00341FF1"/>
    <w:rsid w:val="003423E7"/>
    <w:rsid w:val="0034499A"/>
    <w:rsid w:val="0034592A"/>
    <w:rsid w:val="0034635A"/>
    <w:rsid w:val="00352FA2"/>
    <w:rsid w:val="0035468D"/>
    <w:rsid w:val="003562FA"/>
    <w:rsid w:val="0035687A"/>
    <w:rsid w:val="00356DC0"/>
    <w:rsid w:val="00361A75"/>
    <w:rsid w:val="003648D5"/>
    <w:rsid w:val="0036529B"/>
    <w:rsid w:val="00365858"/>
    <w:rsid w:val="003673A2"/>
    <w:rsid w:val="00370A86"/>
    <w:rsid w:val="0037329E"/>
    <w:rsid w:val="0037572B"/>
    <w:rsid w:val="0037749A"/>
    <w:rsid w:val="00380B10"/>
    <w:rsid w:val="00385595"/>
    <w:rsid w:val="00385E5F"/>
    <w:rsid w:val="003865C7"/>
    <w:rsid w:val="00387DF8"/>
    <w:rsid w:val="0039003E"/>
    <w:rsid w:val="00390C0B"/>
    <w:rsid w:val="0039119A"/>
    <w:rsid w:val="003914FE"/>
    <w:rsid w:val="0039205A"/>
    <w:rsid w:val="00392A7B"/>
    <w:rsid w:val="0039362B"/>
    <w:rsid w:val="003938CA"/>
    <w:rsid w:val="00393911"/>
    <w:rsid w:val="00395EA3"/>
    <w:rsid w:val="003A0376"/>
    <w:rsid w:val="003A14B7"/>
    <w:rsid w:val="003A24D7"/>
    <w:rsid w:val="003A26EE"/>
    <w:rsid w:val="003A2FF6"/>
    <w:rsid w:val="003A3A9D"/>
    <w:rsid w:val="003A3E48"/>
    <w:rsid w:val="003A5357"/>
    <w:rsid w:val="003A73F1"/>
    <w:rsid w:val="003B49A9"/>
    <w:rsid w:val="003B6504"/>
    <w:rsid w:val="003B6F12"/>
    <w:rsid w:val="003C0194"/>
    <w:rsid w:val="003C288F"/>
    <w:rsid w:val="003C34CB"/>
    <w:rsid w:val="003C41C5"/>
    <w:rsid w:val="003C7D2F"/>
    <w:rsid w:val="003D01AD"/>
    <w:rsid w:val="003D11F9"/>
    <w:rsid w:val="003D38BF"/>
    <w:rsid w:val="003D4A78"/>
    <w:rsid w:val="003E017C"/>
    <w:rsid w:val="003E0A67"/>
    <w:rsid w:val="003E6C21"/>
    <w:rsid w:val="003F0889"/>
    <w:rsid w:val="003F2CF5"/>
    <w:rsid w:val="003F48CC"/>
    <w:rsid w:val="003F630A"/>
    <w:rsid w:val="003F65E3"/>
    <w:rsid w:val="003F6E70"/>
    <w:rsid w:val="003F75A3"/>
    <w:rsid w:val="00402A79"/>
    <w:rsid w:val="0040410D"/>
    <w:rsid w:val="00404345"/>
    <w:rsid w:val="0041066D"/>
    <w:rsid w:val="00412FCD"/>
    <w:rsid w:val="00413357"/>
    <w:rsid w:val="004143F6"/>
    <w:rsid w:val="00421B86"/>
    <w:rsid w:val="00421D08"/>
    <w:rsid w:val="00421D69"/>
    <w:rsid w:val="0042210B"/>
    <w:rsid w:val="00425E5F"/>
    <w:rsid w:val="00426115"/>
    <w:rsid w:val="0042612B"/>
    <w:rsid w:val="00427B3D"/>
    <w:rsid w:val="00432462"/>
    <w:rsid w:val="004341A3"/>
    <w:rsid w:val="00434738"/>
    <w:rsid w:val="0043613C"/>
    <w:rsid w:val="004375CC"/>
    <w:rsid w:val="00442FB5"/>
    <w:rsid w:val="0044384A"/>
    <w:rsid w:val="00444ED4"/>
    <w:rsid w:val="004453AA"/>
    <w:rsid w:val="00445D5B"/>
    <w:rsid w:val="004476FC"/>
    <w:rsid w:val="004509BA"/>
    <w:rsid w:val="00452EA8"/>
    <w:rsid w:val="00454476"/>
    <w:rsid w:val="00454F4F"/>
    <w:rsid w:val="004550EF"/>
    <w:rsid w:val="0045691F"/>
    <w:rsid w:val="00456B2D"/>
    <w:rsid w:val="00457CFC"/>
    <w:rsid w:val="00460689"/>
    <w:rsid w:val="00466748"/>
    <w:rsid w:val="0046753E"/>
    <w:rsid w:val="00471050"/>
    <w:rsid w:val="00475AF7"/>
    <w:rsid w:val="00477FF0"/>
    <w:rsid w:val="004819E5"/>
    <w:rsid w:val="004822D5"/>
    <w:rsid w:val="004844BB"/>
    <w:rsid w:val="00484BC9"/>
    <w:rsid w:val="00484DAE"/>
    <w:rsid w:val="004861DF"/>
    <w:rsid w:val="00487107"/>
    <w:rsid w:val="004900D0"/>
    <w:rsid w:val="004903C0"/>
    <w:rsid w:val="0049203E"/>
    <w:rsid w:val="00492308"/>
    <w:rsid w:val="004938D8"/>
    <w:rsid w:val="00495D07"/>
    <w:rsid w:val="00495E78"/>
    <w:rsid w:val="004A00D9"/>
    <w:rsid w:val="004A6D69"/>
    <w:rsid w:val="004A6E1A"/>
    <w:rsid w:val="004B0929"/>
    <w:rsid w:val="004B0D99"/>
    <w:rsid w:val="004B1CD1"/>
    <w:rsid w:val="004B3B87"/>
    <w:rsid w:val="004B55E9"/>
    <w:rsid w:val="004B6CE1"/>
    <w:rsid w:val="004B7DF9"/>
    <w:rsid w:val="004C38E0"/>
    <w:rsid w:val="004C4BEC"/>
    <w:rsid w:val="004C4C2A"/>
    <w:rsid w:val="004C4C3D"/>
    <w:rsid w:val="004C57E3"/>
    <w:rsid w:val="004C739B"/>
    <w:rsid w:val="004C742C"/>
    <w:rsid w:val="004C7A69"/>
    <w:rsid w:val="004D21CA"/>
    <w:rsid w:val="004D26D7"/>
    <w:rsid w:val="004D701C"/>
    <w:rsid w:val="004D7567"/>
    <w:rsid w:val="004E41C4"/>
    <w:rsid w:val="004E4E9A"/>
    <w:rsid w:val="004E4F52"/>
    <w:rsid w:val="004E5E40"/>
    <w:rsid w:val="004F0455"/>
    <w:rsid w:val="004F141B"/>
    <w:rsid w:val="004F445D"/>
    <w:rsid w:val="005009B8"/>
    <w:rsid w:val="00502DFD"/>
    <w:rsid w:val="005035C8"/>
    <w:rsid w:val="0050376F"/>
    <w:rsid w:val="00503B1E"/>
    <w:rsid w:val="005041C8"/>
    <w:rsid w:val="0050499F"/>
    <w:rsid w:val="00506D59"/>
    <w:rsid w:val="005121C1"/>
    <w:rsid w:val="00515562"/>
    <w:rsid w:val="00515A0A"/>
    <w:rsid w:val="00515A25"/>
    <w:rsid w:val="00516752"/>
    <w:rsid w:val="005201E5"/>
    <w:rsid w:val="00520708"/>
    <w:rsid w:val="00521238"/>
    <w:rsid w:val="00523D8D"/>
    <w:rsid w:val="00525FDF"/>
    <w:rsid w:val="005268EA"/>
    <w:rsid w:val="00526927"/>
    <w:rsid w:val="00527826"/>
    <w:rsid w:val="00527B90"/>
    <w:rsid w:val="00527F19"/>
    <w:rsid w:val="00532382"/>
    <w:rsid w:val="00535CC5"/>
    <w:rsid w:val="00536189"/>
    <w:rsid w:val="00541C63"/>
    <w:rsid w:val="005424E2"/>
    <w:rsid w:val="00542A26"/>
    <w:rsid w:val="00553B38"/>
    <w:rsid w:val="0055533B"/>
    <w:rsid w:val="0055538C"/>
    <w:rsid w:val="00564865"/>
    <w:rsid w:val="00564DD4"/>
    <w:rsid w:val="0056509A"/>
    <w:rsid w:val="0056525B"/>
    <w:rsid w:val="00565598"/>
    <w:rsid w:val="00565991"/>
    <w:rsid w:val="0056736A"/>
    <w:rsid w:val="0057112A"/>
    <w:rsid w:val="005731A5"/>
    <w:rsid w:val="00574E4F"/>
    <w:rsid w:val="0057614C"/>
    <w:rsid w:val="005770AC"/>
    <w:rsid w:val="0057742D"/>
    <w:rsid w:val="00577768"/>
    <w:rsid w:val="0058175C"/>
    <w:rsid w:val="005850C9"/>
    <w:rsid w:val="0058795F"/>
    <w:rsid w:val="00591817"/>
    <w:rsid w:val="00595160"/>
    <w:rsid w:val="00595B12"/>
    <w:rsid w:val="005A055C"/>
    <w:rsid w:val="005A32FF"/>
    <w:rsid w:val="005A3598"/>
    <w:rsid w:val="005A4412"/>
    <w:rsid w:val="005A61C2"/>
    <w:rsid w:val="005B1672"/>
    <w:rsid w:val="005B3186"/>
    <w:rsid w:val="005B41E9"/>
    <w:rsid w:val="005B5562"/>
    <w:rsid w:val="005B6261"/>
    <w:rsid w:val="005B684F"/>
    <w:rsid w:val="005B7077"/>
    <w:rsid w:val="005C4871"/>
    <w:rsid w:val="005D5754"/>
    <w:rsid w:val="005D6E72"/>
    <w:rsid w:val="005E3A00"/>
    <w:rsid w:val="005E416F"/>
    <w:rsid w:val="005E5148"/>
    <w:rsid w:val="005E74AA"/>
    <w:rsid w:val="005F01D1"/>
    <w:rsid w:val="005F0F1B"/>
    <w:rsid w:val="005F10EA"/>
    <w:rsid w:val="005F282B"/>
    <w:rsid w:val="005F4CD5"/>
    <w:rsid w:val="005F6788"/>
    <w:rsid w:val="005F7165"/>
    <w:rsid w:val="005F7A74"/>
    <w:rsid w:val="0060086B"/>
    <w:rsid w:val="006053DD"/>
    <w:rsid w:val="00606C36"/>
    <w:rsid w:val="00607652"/>
    <w:rsid w:val="006106A0"/>
    <w:rsid w:val="00613227"/>
    <w:rsid w:val="0061471D"/>
    <w:rsid w:val="00616F79"/>
    <w:rsid w:val="006215E9"/>
    <w:rsid w:val="00622449"/>
    <w:rsid w:val="00624A16"/>
    <w:rsid w:val="00624FA7"/>
    <w:rsid w:val="00625027"/>
    <w:rsid w:val="00626B84"/>
    <w:rsid w:val="0063015B"/>
    <w:rsid w:val="00631934"/>
    <w:rsid w:val="006404E1"/>
    <w:rsid w:val="00640F41"/>
    <w:rsid w:val="0064178F"/>
    <w:rsid w:val="006432D2"/>
    <w:rsid w:val="0064346E"/>
    <w:rsid w:val="00644455"/>
    <w:rsid w:val="006447DF"/>
    <w:rsid w:val="00644B26"/>
    <w:rsid w:val="00645C3C"/>
    <w:rsid w:val="006469B9"/>
    <w:rsid w:val="00646D29"/>
    <w:rsid w:val="00650713"/>
    <w:rsid w:val="00651EDA"/>
    <w:rsid w:val="00654084"/>
    <w:rsid w:val="0065507D"/>
    <w:rsid w:val="0065572F"/>
    <w:rsid w:val="0066170F"/>
    <w:rsid w:val="006621D7"/>
    <w:rsid w:val="00662408"/>
    <w:rsid w:val="00662762"/>
    <w:rsid w:val="00664346"/>
    <w:rsid w:val="00664799"/>
    <w:rsid w:val="00664BE6"/>
    <w:rsid w:val="00665D19"/>
    <w:rsid w:val="00667DD6"/>
    <w:rsid w:val="0067094D"/>
    <w:rsid w:val="0067115B"/>
    <w:rsid w:val="00671DA8"/>
    <w:rsid w:val="00674400"/>
    <w:rsid w:val="00675EFD"/>
    <w:rsid w:val="00676633"/>
    <w:rsid w:val="006814FB"/>
    <w:rsid w:val="006825FD"/>
    <w:rsid w:val="00682DC3"/>
    <w:rsid w:val="0068424B"/>
    <w:rsid w:val="00685BBD"/>
    <w:rsid w:val="00691286"/>
    <w:rsid w:val="006918E9"/>
    <w:rsid w:val="00692FED"/>
    <w:rsid w:val="00694D62"/>
    <w:rsid w:val="006965A4"/>
    <w:rsid w:val="00697B4D"/>
    <w:rsid w:val="006A006F"/>
    <w:rsid w:val="006A05D1"/>
    <w:rsid w:val="006A2009"/>
    <w:rsid w:val="006A2633"/>
    <w:rsid w:val="006A32BB"/>
    <w:rsid w:val="006A5427"/>
    <w:rsid w:val="006A5C1E"/>
    <w:rsid w:val="006A6F80"/>
    <w:rsid w:val="006A7D55"/>
    <w:rsid w:val="006B0C81"/>
    <w:rsid w:val="006B6756"/>
    <w:rsid w:val="006B71C6"/>
    <w:rsid w:val="006C1448"/>
    <w:rsid w:val="006C2105"/>
    <w:rsid w:val="006C2340"/>
    <w:rsid w:val="006C4A86"/>
    <w:rsid w:val="006C5592"/>
    <w:rsid w:val="006D1BC6"/>
    <w:rsid w:val="006D2313"/>
    <w:rsid w:val="006D6032"/>
    <w:rsid w:val="006D6DB1"/>
    <w:rsid w:val="006D6E10"/>
    <w:rsid w:val="006D77E9"/>
    <w:rsid w:val="006E0A37"/>
    <w:rsid w:val="006E3A06"/>
    <w:rsid w:val="006E5CE6"/>
    <w:rsid w:val="006E6001"/>
    <w:rsid w:val="006E702D"/>
    <w:rsid w:val="006E79A5"/>
    <w:rsid w:val="006F017D"/>
    <w:rsid w:val="006F2F71"/>
    <w:rsid w:val="00700F92"/>
    <w:rsid w:val="00701D2F"/>
    <w:rsid w:val="00705291"/>
    <w:rsid w:val="00706B70"/>
    <w:rsid w:val="007076B0"/>
    <w:rsid w:val="00715D5F"/>
    <w:rsid w:val="00716C9B"/>
    <w:rsid w:val="00720B8B"/>
    <w:rsid w:val="00722F30"/>
    <w:rsid w:val="0072315B"/>
    <w:rsid w:val="00724F11"/>
    <w:rsid w:val="007268C5"/>
    <w:rsid w:val="007305E9"/>
    <w:rsid w:val="00731563"/>
    <w:rsid w:val="00731761"/>
    <w:rsid w:val="00731C10"/>
    <w:rsid w:val="0073216C"/>
    <w:rsid w:val="007333F8"/>
    <w:rsid w:val="007340B5"/>
    <w:rsid w:val="0073570F"/>
    <w:rsid w:val="00736C28"/>
    <w:rsid w:val="00737E54"/>
    <w:rsid w:val="0074182D"/>
    <w:rsid w:val="007434E9"/>
    <w:rsid w:val="00743FF2"/>
    <w:rsid w:val="00744C33"/>
    <w:rsid w:val="00745EF8"/>
    <w:rsid w:val="0074665F"/>
    <w:rsid w:val="00746A98"/>
    <w:rsid w:val="00747CB9"/>
    <w:rsid w:val="00750456"/>
    <w:rsid w:val="00753E97"/>
    <w:rsid w:val="00757507"/>
    <w:rsid w:val="00761752"/>
    <w:rsid w:val="007668F6"/>
    <w:rsid w:val="00770179"/>
    <w:rsid w:val="00774F5B"/>
    <w:rsid w:val="00775394"/>
    <w:rsid w:val="00777FB2"/>
    <w:rsid w:val="00781BC3"/>
    <w:rsid w:val="0078514B"/>
    <w:rsid w:val="00786575"/>
    <w:rsid w:val="00786AE2"/>
    <w:rsid w:val="007871B9"/>
    <w:rsid w:val="0079220B"/>
    <w:rsid w:val="0079279B"/>
    <w:rsid w:val="00794A7F"/>
    <w:rsid w:val="00795C8B"/>
    <w:rsid w:val="0079798D"/>
    <w:rsid w:val="00797E93"/>
    <w:rsid w:val="007A1553"/>
    <w:rsid w:val="007A2C3A"/>
    <w:rsid w:val="007A2FE8"/>
    <w:rsid w:val="007A605D"/>
    <w:rsid w:val="007B0F27"/>
    <w:rsid w:val="007B2863"/>
    <w:rsid w:val="007B2B13"/>
    <w:rsid w:val="007B3013"/>
    <w:rsid w:val="007B3FB8"/>
    <w:rsid w:val="007B6BEE"/>
    <w:rsid w:val="007B6D4D"/>
    <w:rsid w:val="007C1656"/>
    <w:rsid w:val="007C3230"/>
    <w:rsid w:val="007C4E32"/>
    <w:rsid w:val="007C7032"/>
    <w:rsid w:val="007C7471"/>
    <w:rsid w:val="007D1AA3"/>
    <w:rsid w:val="007D2088"/>
    <w:rsid w:val="007D2E1F"/>
    <w:rsid w:val="007E1712"/>
    <w:rsid w:val="007E285E"/>
    <w:rsid w:val="007E55A2"/>
    <w:rsid w:val="007E609B"/>
    <w:rsid w:val="007E6768"/>
    <w:rsid w:val="007E6F0F"/>
    <w:rsid w:val="007F38B5"/>
    <w:rsid w:val="007F4794"/>
    <w:rsid w:val="007F4A9D"/>
    <w:rsid w:val="007F5340"/>
    <w:rsid w:val="007F5FD9"/>
    <w:rsid w:val="007F75A6"/>
    <w:rsid w:val="00801135"/>
    <w:rsid w:val="00805651"/>
    <w:rsid w:val="0081345D"/>
    <w:rsid w:val="008137CF"/>
    <w:rsid w:val="0081532C"/>
    <w:rsid w:val="008171A4"/>
    <w:rsid w:val="008178F1"/>
    <w:rsid w:val="00817DCD"/>
    <w:rsid w:val="0082115A"/>
    <w:rsid w:val="00821E92"/>
    <w:rsid w:val="00822BAE"/>
    <w:rsid w:val="00823933"/>
    <w:rsid w:val="00824802"/>
    <w:rsid w:val="00825229"/>
    <w:rsid w:val="008266C7"/>
    <w:rsid w:val="00827FB5"/>
    <w:rsid w:val="00831A44"/>
    <w:rsid w:val="008341F9"/>
    <w:rsid w:val="0083486B"/>
    <w:rsid w:val="00835A91"/>
    <w:rsid w:val="008363FF"/>
    <w:rsid w:val="00840C31"/>
    <w:rsid w:val="00841113"/>
    <w:rsid w:val="008416D9"/>
    <w:rsid w:val="00841D0E"/>
    <w:rsid w:val="00842B43"/>
    <w:rsid w:val="008438C3"/>
    <w:rsid w:val="0084452D"/>
    <w:rsid w:val="00844701"/>
    <w:rsid w:val="00845388"/>
    <w:rsid w:val="008463A2"/>
    <w:rsid w:val="00850205"/>
    <w:rsid w:val="008506F2"/>
    <w:rsid w:val="0085134B"/>
    <w:rsid w:val="00851BC2"/>
    <w:rsid w:val="00852183"/>
    <w:rsid w:val="00852E73"/>
    <w:rsid w:val="00855CCE"/>
    <w:rsid w:val="008577A7"/>
    <w:rsid w:val="00863E6B"/>
    <w:rsid w:val="008641DB"/>
    <w:rsid w:val="00870E81"/>
    <w:rsid w:val="008723E1"/>
    <w:rsid w:val="00874023"/>
    <w:rsid w:val="00875755"/>
    <w:rsid w:val="00886983"/>
    <w:rsid w:val="008874C6"/>
    <w:rsid w:val="00892579"/>
    <w:rsid w:val="00892F56"/>
    <w:rsid w:val="00894B26"/>
    <w:rsid w:val="00894C10"/>
    <w:rsid w:val="00894F0F"/>
    <w:rsid w:val="0089549F"/>
    <w:rsid w:val="00895D25"/>
    <w:rsid w:val="008A0F5A"/>
    <w:rsid w:val="008A2FDD"/>
    <w:rsid w:val="008A3E64"/>
    <w:rsid w:val="008A6394"/>
    <w:rsid w:val="008B0AD9"/>
    <w:rsid w:val="008B1C9A"/>
    <w:rsid w:val="008B6E83"/>
    <w:rsid w:val="008C1AE1"/>
    <w:rsid w:val="008C5323"/>
    <w:rsid w:val="008C66EF"/>
    <w:rsid w:val="008C77B0"/>
    <w:rsid w:val="008C79DB"/>
    <w:rsid w:val="008D2FEF"/>
    <w:rsid w:val="008D3CCF"/>
    <w:rsid w:val="008D734F"/>
    <w:rsid w:val="008D76E5"/>
    <w:rsid w:val="008E0AD6"/>
    <w:rsid w:val="008E2045"/>
    <w:rsid w:val="008E40A4"/>
    <w:rsid w:val="008E40D7"/>
    <w:rsid w:val="008E708E"/>
    <w:rsid w:val="008F212C"/>
    <w:rsid w:val="008F452E"/>
    <w:rsid w:val="008F65AC"/>
    <w:rsid w:val="008F74B6"/>
    <w:rsid w:val="00900446"/>
    <w:rsid w:val="009004FF"/>
    <w:rsid w:val="009039A5"/>
    <w:rsid w:val="009053A7"/>
    <w:rsid w:val="009069CB"/>
    <w:rsid w:val="009073C7"/>
    <w:rsid w:val="00912BB3"/>
    <w:rsid w:val="00913043"/>
    <w:rsid w:val="00914B94"/>
    <w:rsid w:val="0091501B"/>
    <w:rsid w:val="00915BB5"/>
    <w:rsid w:val="00921292"/>
    <w:rsid w:val="00923D15"/>
    <w:rsid w:val="0092430E"/>
    <w:rsid w:val="009248FB"/>
    <w:rsid w:val="00930634"/>
    <w:rsid w:val="0093094C"/>
    <w:rsid w:val="00932F82"/>
    <w:rsid w:val="009411BC"/>
    <w:rsid w:val="009414A2"/>
    <w:rsid w:val="009467DF"/>
    <w:rsid w:val="0095085D"/>
    <w:rsid w:val="009509B7"/>
    <w:rsid w:val="009514ED"/>
    <w:rsid w:val="009550C9"/>
    <w:rsid w:val="00955233"/>
    <w:rsid w:val="00961318"/>
    <w:rsid w:val="0096305D"/>
    <w:rsid w:val="00963E28"/>
    <w:rsid w:val="009662C3"/>
    <w:rsid w:val="0096672F"/>
    <w:rsid w:val="00970322"/>
    <w:rsid w:val="00971BFB"/>
    <w:rsid w:val="009723A4"/>
    <w:rsid w:val="00974BF9"/>
    <w:rsid w:val="00975016"/>
    <w:rsid w:val="009758F0"/>
    <w:rsid w:val="0098101D"/>
    <w:rsid w:val="00981EFC"/>
    <w:rsid w:val="00983F7D"/>
    <w:rsid w:val="00984813"/>
    <w:rsid w:val="009865B3"/>
    <w:rsid w:val="009865BB"/>
    <w:rsid w:val="00986798"/>
    <w:rsid w:val="0098702B"/>
    <w:rsid w:val="00987804"/>
    <w:rsid w:val="00992864"/>
    <w:rsid w:val="00993DFA"/>
    <w:rsid w:val="00994901"/>
    <w:rsid w:val="0099587E"/>
    <w:rsid w:val="009A061C"/>
    <w:rsid w:val="009A0F26"/>
    <w:rsid w:val="009A450C"/>
    <w:rsid w:val="009A5624"/>
    <w:rsid w:val="009A67A7"/>
    <w:rsid w:val="009A6F1C"/>
    <w:rsid w:val="009A7E82"/>
    <w:rsid w:val="009B0A7C"/>
    <w:rsid w:val="009B2578"/>
    <w:rsid w:val="009B3C2E"/>
    <w:rsid w:val="009B3D54"/>
    <w:rsid w:val="009B4664"/>
    <w:rsid w:val="009B4751"/>
    <w:rsid w:val="009B5047"/>
    <w:rsid w:val="009B7B97"/>
    <w:rsid w:val="009C0181"/>
    <w:rsid w:val="009C01DA"/>
    <w:rsid w:val="009D1284"/>
    <w:rsid w:val="009D19A2"/>
    <w:rsid w:val="009D397C"/>
    <w:rsid w:val="009D3E66"/>
    <w:rsid w:val="009D3F16"/>
    <w:rsid w:val="009D7545"/>
    <w:rsid w:val="009D7A34"/>
    <w:rsid w:val="009E01F2"/>
    <w:rsid w:val="009E2C36"/>
    <w:rsid w:val="009E5749"/>
    <w:rsid w:val="009E57FA"/>
    <w:rsid w:val="009E5872"/>
    <w:rsid w:val="009E7CBB"/>
    <w:rsid w:val="009E7E07"/>
    <w:rsid w:val="009F06E3"/>
    <w:rsid w:val="009F0A52"/>
    <w:rsid w:val="009F1046"/>
    <w:rsid w:val="009F2B98"/>
    <w:rsid w:val="009F4B6D"/>
    <w:rsid w:val="009F74C8"/>
    <w:rsid w:val="009F7522"/>
    <w:rsid w:val="009F7D9F"/>
    <w:rsid w:val="00A01BA6"/>
    <w:rsid w:val="00A021B4"/>
    <w:rsid w:val="00A02704"/>
    <w:rsid w:val="00A04CE0"/>
    <w:rsid w:val="00A0684B"/>
    <w:rsid w:val="00A06E33"/>
    <w:rsid w:val="00A11AE3"/>
    <w:rsid w:val="00A13261"/>
    <w:rsid w:val="00A13619"/>
    <w:rsid w:val="00A14504"/>
    <w:rsid w:val="00A15583"/>
    <w:rsid w:val="00A15FE3"/>
    <w:rsid w:val="00A17C5F"/>
    <w:rsid w:val="00A17D48"/>
    <w:rsid w:val="00A17F4F"/>
    <w:rsid w:val="00A22624"/>
    <w:rsid w:val="00A250E5"/>
    <w:rsid w:val="00A26A9F"/>
    <w:rsid w:val="00A26BE8"/>
    <w:rsid w:val="00A2736E"/>
    <w:rsid w:val="00A27CF5"/>
    <w:rsid w:val="00A3059E"/>
    <w:rsid w:val="00A31CDA"/>
    <w:rsid w:val="00A31DC5"/>
    <w:rsid w:val="00A34570"/>
    <w:rsid w:val="00A35522"/>
    <w:rsid w:val="00A36609"/>
    <w:rsid w:val="00A37D5E"/>
    <w:rsid w:val="00A37F7A"/>
    <w:rsid w:val="00A41263"/>
    <w:rsid w:val="00A41D2B"/>
    <w:rsid w:val="00A426BD"/>
    <w:rsid w:val="00A42FF7"/>
    <w:rsid w:val="00A43513"/>
    <w:rsid w:val="00A43B57"/>
    <w:rsid w:val="00A44C8E"/>
    <w:rsid w:val="00A4511B"/>
    <w:rsid w:val="00A470E6"/>
    <w:rsid w:val="00A470F0"/>
    <w:rsid w:val="00A51C77"/>
    <w:rsid w:val="00A52812"/>
    <w:rsid w:val="00A5395E"/>
    <w:rsid w:val="00A541CC"/>
    <w:rsid w:val="00A55A91"/>
    <w:rsid w:val="00A62665"/>
    <w:rsid w:val="00A635B4"/>
    <w:rsid w:val="00A63B30"/>
    <w:rsid w:val="00A667D7"/>
    <w:rsid w:val="00A66E6C"/>
    <w:rsid w:val="00A70477"/>
    <w:rsid w:val="00A727A7"/>
    <w:rsid w:val="00A72823"/>
    <w:rsid w:val="00A7337A"/>
    <w:rsid w:val="00A7508F"/>
    <w:rsid w:val="00A76EFF"/>
    <w:rsid w:val="00A806C5"/>
    <w:rsid w:val="00A82126"/>
    <w:rsid w:val="00A824F1"/>
    <w:rsid w:val="00A8559C"/>
    <w:rsid w:val="00A855B6"/>
    <w:rsid w:val="00A864B1"/>
    <w:rsid w:val="00A90DCB"/>
    <w:rsid w:val="00A923E6"/>
    <w:rsid w:val="00A92E40"/>
    <w:rsid w:val="00A93D48"/>
    <w:rsid w:val="00A94A12"/>
    <w:rsid w:val="00A94C35"/>
    <w:rsid w:val="00A954A2"/>
    <w:rsid w:val="00A9704A"/>
    <w:rsid w:val="00A970A9"/>
    <w:rsid w:val="00AA15FC"/>
    <w:rsid w:val="00AA1F8E"/>
    <w:rsid w:val="00AA2CD1"/>
    <w:rsid w:val="00AA6274"/>
    <w:rsid w:val="00AA63A7"/>
    <w:rsid w:val="00AA7A62"/>
    <w:rsid w:val="00AB1615"/>
    <w:rsid w:val="00AB2586"/>
    <w:rsid w:val="00AB4B0A"/>
    <w:rsid w:val="00AB5489"/>
    <w:rsid w:val="00AB6499"/>
    <w:rsid w:val="00AB78FB"/>
    <w:rsid w:val="00AC0666"/>
    <w:rsid w:val="00AC1366"/>
    <w:rsid w:val="00AC176A"/>
    <w:rsid w:val="00AC25F9"/>
    <w:rsid w:val="00AC4278"/>
    <w:rsid w:val="00AC5AD4"/>
    <w:rsid w:val="00AC7CDC"/>
    <w:rsid w:val="00AD097A"/>
    <w:rsid w:val="00AD0D70"/>
    <w:rsid w:val="00AD5317"/>
    <w:rsid w:val="00AD5B0D"/>
    <w:rsid w:val="00AD5C33"/>
    <w:rsid w:val="00AE27E9"/>
    <w:rsid w:val="00AE3C0C"/>
    <w:rsid w:val="00AE50E9"/>
    <w:rsid w:val="00AE78C6"/>
    <w:rsid w:val="00AF344E"/>
    <w:rsid w:val="00AF39EA"/>
    <w:rsid w:val="00B02C0E"/>
    <w:rsid w:val="00B02E2C"/>
    <w:rsid w:val="00B04111"/>
    <w:rsid w:val="00B06811"/>
    <w:rsid w:val="00B06E0A"/>
    <w:rsid w:val="00B076D8"/>
    <w:rsid w:val="00B107C0"/>
    <w:rsid w:val="00B10990"/>
    <w:rsid w:val="00B10EA7"/>
    <w:rsid w:val="00B11C92"/>
    <w:rsid w:val="00B143E8"/>
    <w:rsid w:val="00B149A5"/>
    <w:rsid w:val="00B14C89"/>
    <w:rsid w:val="00B15C8B"/>
    <w:rsid w:val="00B268F6"/>
    <w:rsid w:val="00B26E9B"/>
    <w:rsid w:val="00B27EFB"/>
    <w:rsid w:val="00B35BE5"/>
    <w:rsid w:val="00B36406"/>
    <w:rsid w:val="00B36AD7"/>
    <w:rsid w:val="00B37D18"/>
    <w:rsid w:val="00B41F60"/>
    <w:rsid w:val="00B430D5"/>
    <w:rsid w:val="00B45B34"/>
    <w:rsid w:val="00B50758"/>
    <w:rsid w:val="00B51E46"/>
    <w:rsid w:val="00B535B6"/>
    <w:rsid w:val="00B53BBF"/>
    <w:rsid w:val="00B53C6F"/>
    <w:rsid w:val="00B5623D"/>
    <w:rsid w:val="00B57B61"/>
    <w:rsid w:val="00B61D3A"/>
    <w:rsid w:val="00B63F76"/>
    <w:rsid w:val="00B64085"/>
    <w:rsid w:val="00B653B6"/>
    <w:rsid w:val="00B66CA9"/>
    <w:rsid w:val="00B675B6"/>
    <w:rsid w:val="00B7037A"/>
    <w:rsid w:val="00B704C7"/>
    <w:rsid w:val="00B70B42"/>
    <w:rsid w:val="00B72C8C"/>
    <w:rsid w:val="00B73646"/>
    <w:rsid w:val="00B74413"/>
    <w:rsid w:val="00B76898"/>
    <w:rsid w:val="00B771E5"/>
    <w:rsid w:val="00B80139"/>
    <w:rsid w:val="00B80371"/>
    <w:rsid w:val="00B80435"/>
    <w:rsid w:val="00B8128F"/>
    <w:rsid w:val="00B8315E"/>
    <w:rsid w:val="00B8606A"/>
    <w:rsid w:val="00B86158"/>
    <w:rsid w:val="00B875A7"/>
    <w:rsid w:val="00B87996"/>
    <w:rsid w:val="00B931D1"/>
    <w:rsid w:val="00B93412"/>
    <w:rsid w:val="00B956E6"/>
    <w:rsid w:val="00B95FDB"/>
    <w:rsid w:val="00BA048B"/>
    <w:rsid w:val="00BA0A12"/>
    <w:rsid w:val="00BA14D5"/>
    <w:rsid w:val="00BA35AE"/>
    <w:rsid w:val="00BA5C72"/>
    <w:rsid w:val="00BA7F11"/>
    <w:rsid w:val="00BB12B5"/>
    <w:rsid w:val="00BB1ED3"/>
    <w:rsid w:val="00BB33E6"/>
    <w:rsid w:val="00BB4049"/>
    <w:rsid w:val="00BB4847"/>
    <w:rsid w:val="00BB6274"/>
    <w:rsid w:val="00BB682A"/>
    <w:rsid w:val="00BB7D0D"/>
    <w:rsid w:val="00BC3626"/>
    <w:rsid w:val="00BC3FE5"/>
    <w:rsid w:val="00BD0816"/>
    <w:rsid w:val="00BD198C"/>
    <w:rsid w:val="00BD25F0"/>
    <w:rsid w:val="00BD4367"/>
    <w:rsid w:val="00BD56C6"/>
    <w:rsid w:val="00BD7B28"/>
    <w:rsid w:val="00BE3841"/>
    <w:rsid w:val="00BE4222"/>
    <w:rsid w:val="00BE5BC4"/>
    <w:rsid w:val="00BE651F"/>
    <w:rsid w:val="00BF039E"/>
    <w:rsid w:val="00BF1095"/>
    <w:rsid w:val="00BF1B0B"/>
    <w:rsid w:val="00BF4273"/>
    <w:rsid w:val="00BF48C5"/>
    <w:rsid w:val="00BF51E3"/>
    <w:rsid w:val="00C02789"/>
    <w:rsid w:val="00C02B6C"/>
    <w:rsid w:val="00C031DB"/>
    <w:rsid w:val="00C05CDE"/>
    <w:rsid w:val="00C07816"/>
    <w:rsid w:val="00C1191A"/>
    <w:rsid w:val="00C11F3B"/>
    <w:rsid w:val="00C15DF7"/>
    <w:rsid w:val="00C15F52"/>
    <w:rsid w:val="00C21CD5"/>
    <w:rsid w:val="00C23A54"/>
    <w:rsid w:val="00C246C4"/>
    <w:rsid w:val="00C24A8E"/>
    <w:rsid w:val="00C250A4"/>
    <w:rsid w:val="00C261D3"/>
    <w:rsid w:val="00C27F4F"/>
    <w:rsid w:val="00C30917"/>
    <w:rsid w:val="00C33DD9"/>
    <w:rsid w:val="00C37F54"/>
    <w:rsid w:val="00C42045"/>
    <w:rsid w:val="00C42F3D"/>
    <w:rsid w:val="00C459EE"/>
    <w:rsid w:val="00C46A55"/>
    <w:rsid w:val="00C46C1D"/>
    <w:rsid w:val="00C472EA"/>
    <w:rsid w:val="00C47E41"/>
    <w:rsid w:val="00C52C65"/>
    <w:rsid w:val="00C55380"/>
    <w:rsid w:val="00C5728E"/>
    <w:rsid w:val="00C572F8"/>
    <w:rsid w:val="00C61214"/>
    <w:rsid w:val="00C6166C"/>
    <w:rsid w:val="00C617D5"/>
    <w:rsid w:val="00C61D2F"/>
    <w:rsid w:val="00C62DB6"/>
    <w:rsid w:val="00C62FB2"/>
    <w:rsid w:val="00C63981"/>
    <w:rsid w:val="00C66B46"/>
    <w:rsid w:val="00C702C8"/>
    <w:rsid w:val="00C708A0"/>
    <w:rsid w:val="00C7098D"/>
    <w:rsid w:val="00C70BAF"/>
    <w:rsid w:val="00C71725"/>
    <w:rsid w:val="00C747E1"/>
    <w:rsid w:val="00C74E28"/>
    <w:rsid w:val="00C752B8"/>
    <w:rsid w:val="00C97B00"/>
    <w:rsid w:val="00CA1D7C"/>
    <w:rsid w:val="00CA21B0"/>
    <w:rsid w:val="00CA3326"/>
    <w:rsid w:val="00CA4A85"/>
    <w:rsid w:val="00CA4EC7"/>
    <w:rsid w:val="00CA55FF"/>
    <w:rsid w:val="00CA7116"/>
    <w:rsid w:val="00CB0CE5"/>
    <w:rsid w:val="00CB23F7"/>
    <w:rsid w:val="00CB33D8"/>
    <w:rsid w:val="00CB394A"/>
    <w:rsid w:val="00CB4B2B"/>
    <w:rsid w:val="00CB71AF"/>
    <w:rsid w:val="00CC4814"/>
    <w:rsid w:val="00CC4FE3"/>
    <w:rsid w:val="00CC5073"/>
    <w:rsid w:val="00CD40EB"/>
    <w:rsid w:val="00CD4E2C"/>
    <w:rsid w:val="00CE345E"/>
    <w:rsid w:val="00CF31A3"/>
    <w:rsid w:val="00CF321A"/>
    <w:rsid w:val="00CF3731"/>
    <w:rsid w:val="00CF37C6"/>
    <w:rsid w:val="00CF427B"/>
    <w:rsid w:val="00CF618A"/>
    <w:rsid w:val="00D016D1"/>
    <w:rsid w:val="00D01BD6"/>
    <w:rsid w:val="00D046A5"/>
    <w:rsid w:val="00D0513C"/>
    <w:rsid w:val="00D05A0D"/>
    <w:rsid w:val="00D05CCB"/>
    <w:rsid w:val="00D05D84"/>
    <w:rsid w:val="00D112A7"/>
    <w:rsid w:val="00D13554"/>
    <w:rsid w:val="00D15120"/>
    <w:rsid w:val="00D226F2"/>
    <w:rsid w:val="00D24B48"/>
    <w:rsid w:val="00D26D6D"/>
    <w:rsid w:val="00D31C75"/>
    <w:rsid w:val="00D33050"/>
    <w:rsid w:val="00D34C0C"/>
    <w:rsid w:val="00D3558B"/>
    <w:rsid w:val="00D36D58"/>
    <w:rsid w:val="00D37D40"/>
    <w:rsid w:val="00D40712"/>
    <w:rsid w:val="00D42E84"/>
    <w:rsid w:val="00D524A3"/>
    <w:rsid w:val="00D5365B"/>
    <w:rsid w:val="00D55789"/>
    <w:rsid w:val="00D5707F"/>
    <w:rsid w:val="00D57C15"/>
    <w:rsid w:val="00D605DB"/>
    <w:rsid w:val="00D64F2D"/>
    <w:rsid w:val="00D6577F"/>
    <w:rsid w:val="00D702BD"/>
    <w:rsid w:val="00D70A57"/>
    <w:rsid w:val="00D70B8B"/>
    <w:rsid w:val="00D7162B"/>
    <w:rsid w:val="00D71FFE"/>
    <w:rsid w:val="00D73CC2"/>
    <w:rsid w:val="00D74CEA"/>
    <w:rsid w:val="00D7622C"/>
    <w:rsid w:val="00D77345"/>
    <w:rsid w:val="00D82A2E"/>
    <w:rsid w:val="00D83E52"/>
    <w:rsid w:val="00D910C2"/>
    <w:rsid w:val="00D9245D"/>
    <w:rsid w:val="00D92471"/>
    <w:rsid w:val="00D92A11"/>
    <w:rsid w:val="00D93B2C"/>
    <w:rsid w:val="00D94617"/>
    <w:rsid w:val="00D9691A"/>
    <w:rsid w:val="00D96A9E"/>
    <w:rsid w:val="00D96D48"/>
    <w:rsid w:val="00D977C1"/>
    <w:rsid w:val="00DA04E7"/>
    <w:rsid w:val="00DA12B5"/>
    <w:rsid w:val="00DA278E"/>
    <w:rsid w:val="00DA4C72"/>
    <w:rsid w:val="00DA4DAF"/>
    <w:rsid w:val="00DA5004"/>
    <w:rsid w:val="00DA53BE"/>
    <w:rsid w:val="00DB127E"/>
    <w:rsid w:val="00DB1F3E"/>
    <w:rsid w:val="00DB3DA6"/>
    <w:rsid w:val="00DB54CB"/>
    <w:rsid w:val="00DB5981"/>
    <w:rsid w:val="00DB5C16"/>
    <w:rsid w:val="00DB7121"/>
    <w:rsid w:val="00DB72B6"/>
    <w:rsid w:val="00DC0083"/>
    <w:rsid w:val="00DC09A1"/>
    <w:rsid w:val="00DC0C4B"/>
    <w:rsid w:val="00DC44A5"/>
    <w:rsid w:val="00DC4535"/>
    <w:rsid w:val="00DC641E"/>
    <w:rsid w:val="00DC6754"/>
    <w:rsid w:val="00DD23BB"/>
    <w:rsid w:val="00DD426A"/>
    <w:rsid w:val="00DD622E"/>
    <w:rsid w:val="00DD6C66"/>
    <w:rsid w:val="00DE032D"/>
    <w:rsid w:val="00DE0AA2"/>
    <w:rsid w:val="00DE1853"/>
    <w:rsid w:val="00DE3270"/>
    <w:rsid w:val="00DE491B"/>
    <w:rsid w:val="00DE64E1"/>
    <w:rsid w:val="00DE79B0"/>
    <w:rsid w:val="00DF04B4"/>
    <w:rsid w:val="00DF1CA8"/>
    <w:rsid w:val="00DF3BC1"/>
    <w:rsid w:val="00DF4451"/>
    <w:rsid w:val="00DF4534"/>
    <w:rsid w:val="00DF553D"/>
    <w:rsid w:val="00DF74E5"/>
    <w:rsid w:val="00DF7EAC"/>
    <w:rsid w:val="00E01823"/>
    <w:rsid w:val="00E03B7C"/>
    <w:rsid w:val="00E04166"/>
    <w:rsid w:val="00E049FE"/>
    <w:rsid w:val="00E063FC"/>
    <w:rsid w:val="00E07A4D"/>
    <w:rsid w:val="00E07ADD"/>
    <w:rsid w:val="00E12C4B"/>
    <w:rsid w:val="00E12F4E"/>
    <w:rsid w:val="00E1312B"/>
    <w:rsid w:val="00E13A72"/>
    <w:rsid w:val="00E159CE"/>
    <w:rsid w:val="00E17BD4"/>
    <w:rsid w:val="00E2127D"/>
    <w:rsid w:val="00E23B7E"/>
    <w:rsid w:val="00E25576"/>
    <w:rsid w:val="00E262E0"/>
    <w:rsid w:val="00E277FF"/>
    <w:rsid w:val="00E27CA4"/>
    <w:rsid w:val="00E33C97"/>
    <w:rsid w:val="00E348CD"/>
    <w:rsid w:val="00E34E70"/>
    <w:rsid w:val="00E3538E"/>
    <w:rsid w:val="00E376E6"/>
    <w:rsid w:val="00E401AC"/>
    <w:rsid w:val="00E40F62"/>
    <w:rsid w:val="00E435BB"/>
    <w:rsid w:val="00E440AC"/>
    <w:rsid w:val="00E45945"/>
    <w:rsid w:val="00E46694"/>
    <w:rsid w:val="00E47FE6"/>
    <w:rsid w:val="00E509C2"/>
    <w:rsid w:val="00E51BE8"/>
    <w:rsid w:val="00E521D1"/>
    <w:rsid w:val="00E559FE"/>
    <w:rsid w:val="00E56B38"/>
    <w:rsid w:val="00E60BDF"/>
    <w:rsid w:val="00E62C93"/>
    <w:rsid w:val="00E65882"/>
    <w:rsid w:val="00E66D87"/>
    <w:rsid w:val="00E6769E"/>
    <w:rsid w:val="00E7094D"/>
    <w:rsid w:val="00E71EAD"/>
    <w:rsid w:val="00E733FB"/>
    <w:rsid w:val="00E757B0"/>
    <w:rsid w:val="00E779B2"/>
    <w:rsid w:val="00E81492"/>
    <w:rsid w:val="00E83616"/>
    <w:rsid w:val="00E84A9F"/>
    <w:rsid w:val="00E868BA"/>
    <w:rsid w:val="00E86B47"/>
    <w:rsid w:val="00E87146"/>
    <w:rsid w:val="00E9202E"/>
    <w:rsid w:val="00E92340"/>
    <w:rsid w:val="00E934D6"/>
    <w:rsid w:val="00E93646"/>
    <w:rsid w:val="00E93972"/>
    <w:rsid w:val="00E939E5"/>
    <w:rsid w:val="00E966CF"/>
    <w:rsid w:val="00EA1073"/>
    <w:rsid w:val="00EA5290"/>
    <w:rsid w:val="00EA654B"/>
    <w:rsid w:val="00EA7F54"/>
    <w:rsid w:val="00EB5232"/>
    <w:rsid w:val="00EB6B37"/>
    <w:rsid w:val="00EB7033"/>
    <w:rsid w:val="00EC1B21"/>
    <w:rsid w:val="00EC2021"/>
    <w:rsid w:val="00EC33C2"/>
    <w:rsid w:val="00EC3D7E"/>
    <w:rsid w:val="00EC59B3"/>
    <w:rsid w:val="00EC682A"/>
    <w:rsid w:val="00EC76B4"/>
    <w:rsid w:val="00ED0346"/>
    <w:rsid w:val="00ED087C"/>
    <w:rsid w:val="00ED2376"/>
    <w:rsid w:val="00ED3D00"/>
    <w:rsid w:val="00ED47DF"/>
    <w:rsid w:val="00ED539B"/>
    <w:rsid w:val="00EE0E1E"/>
    <w:rsid w:val="00EE26E5"/>
    <w:rsid w:val="00EE28D1"/>
    <w:rsid w:val="00EE3FB2"/>
    <w:rsid w:val="00EE4AA8"/>
    <w:rsid w:val="00EF3530"/>
    <w:rsid w:val="00EF3CBA"/>
    <w:rsid w:val="00EF5C1A"/>
    <w:rsid w:val="00EF763E"/>
    <w:rsid w:val="00F01D41"/>
    <w:rsid w:val="00F027C5"/>
    <w:rsid w:val="00F0477B"/>
    <w:rsid w:val="00F0765E"/>
    <w:rsid w:val="00F137AC"/>
    <w:rsid w:val="00F1562D"/>
    <w:rsid w:val="00F166F2"/>
    <w:rsid w:val="00F17B11"/>
    <w:rsid w:val="00F21452"/>
    <w:rsid w:val="00F21966"/>
    <w:rsid w:val="00F21BFC"/>
    <w:rsid w:val="00F226AB"/>
    <w:rsid w:val="00F2400D"/>
    <w:rsid w:val="00F30075"/>
    <w:rsid w:val="00F31A37"/>
    <w:rsid w:val="00F3379F"/>
    <w:rsid w:val="00F33959"/>
    <w:rsid w:val="00F3605E"/>
    <w:rsid w:val="00F37581"/>
    <w:rsid w:val="00F46472"/>
    <w:rsid w:val="00F47C09"/>
    <w:rsid w:val="00F51323"/>
    <w:rsid w:val="00F5370B"/>
    <w:rsid w:val="00F53A73"/>
    <w:rsid w:val="00F54391"/>
    <w:rsid w:val="00F555A4"/>
    <w:rsid w:val="00F563E7"/>
    <w:rsid w:val="00F577CF"/>
    <w:rsid w:val="00F60160"/>
    <w:rsid w:val="00F60C77"/>
    <w:rsid w:val="00F62465"/>
    <w:rsid w:val="00F663C4"/>
    <w:rsid w:val="00F66450"/>
    <w:rsid w:val="00F722AC"/>
    <w:rsid w:val="00F7237D"/>
    <w:rsid w:val="00F75846"/>
    <w:rsid w:val="00F82A20"/>
    <w:rsid w:val="00F83298"/>
    <w:rsid w:val="00F84FEF"/>
    <w:rsid w:val="00F86357"/>
    <w:rsid w:val="00F867AD"/>
    <w:rsid w:val="00F867E5"/>
    <w:rsid w:val="00F93A78"/>
    <w:rsid w:val="00F94664"/>
    <w:rsid w:val="00F94B54"/>
    <w:rsid w:val="00F969B0"/>
    <w:rsid w:val="00F971B8"/>
    <w:rsid w:val="00F97E3E"/>
    <w:rsid w:val="00FA164B"/>
    <w:rsid w:val="00FA298C"/>
    <w:rsid w:val="00FA42BE"/>
    <w:rsid w:val="00FA5618"/>
    <w:rsid w:val="00FA74D4"/>
    <w:rsid w:val="00FA7C47"/>
    <w:rsid w:val="00FB1B49"/>
    <w:rsid w:val="00FB5B1E"/>
    <w:rsid w:val="00FB698E"/>
    <w:rsid w:val="00FC150C"/>
    <w:rsid w:val="00FC3D6E"/>
    <w:rsid w:val="00FC5EEC"/>
    <w:rsid w:val="00FC6301"/>
    <w:rsid w:val="00FC7D62"/>
    <w:rsid w:val="00FC7E1F"/>
    <w:rsid w:val="00FD1FB7"/>
    <w:rsid w:val="00FD265A"/>
    <w:rsid w:val="00FD3D3B"/>
    <w:rsid w:val="00FD48AB"/>
    <w:rsid w:val="00FD4E15"/>
    <w:rsid w:val="00FD5597"/>
    <w:rsid w:val="00FD6840"/>
    <w:rsid w:val="00FE292D"/>
    <w:rsid w:val="00FE6E86"/>
    <w:rsid w:val="00FF141D"/>
    <w:rsid w:val="00FF2691"/>
    <w:rsid w:val="00FF2EEE"/>
    <w:rsid w:val="00FF48C8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462"/>
    <w:rPr>
      <w:sz w:val="18"/>
      <w:szCs w:val="18"/>
    </w:rPr>
  </w:style>
  <w:style w:type="paragraph" w:customStyle="1" w:styleId="BDAbstract">
    <w:name w:val="BD_Abstract"/>
    <w:basedOn w:val="a"/>
    <w:next w:val="a"/>
    <w:rsid w:val="007B6D4D"/>
    <w:pPr>
      <w:spacing w:before="360" w:after="360" w:line="480" w:lineRule="auto"/>
    </w:pPr>
    <w:rPr>
      <w:rFonts w:ascii="Times" w:eastAsia="Times New Roman" w:hAnsi="Times"/>
      <w:szCs w:val="20"/>
      <w:lang w:eastAsia="en-US"/>
    </w:rPr>
  </w:style>
  <w:style w:type="paragraph" w:customStyle="1" w:styleId="Default">
    <w:name w:val="Default"/>
    <w:rsid w:val="000F3D4F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07C0"/>
  </w:style>
  <w:style w:type="table" w:styleId="a5">
    <w:name w:val="Table Grid"/>
    <w:basedOn w:val="a1"/>
    <w:uiPriority w:val="59"/>
    <w:rsid w:val="00D7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周敏</dc:creator>
  <cp:keywords/>
  <dc:description/>
  <cp:lastModifiedBy>pxj</cp:lastModifiedBy>
  <cp:revision>377</cp:revision>
  <dcterms:created xsi:type="dcterms:W3CDTF">2014-09-23T04:29:00Z</dcterms:created>
  <dcterms:modified xsi:type="dcterms:W3CDTF">2015-11-25T08:39:00Z</dcterms:modified>
</cp:coreProperties>
</file>